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40"/>
        </w:rPr>
        <w:t>抵当権に関する承諾書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今般、下記の農地に対し農地法第　　条の規定による許可申請をするにあたり、抵当権が設定されていることにつき、転用者（譲受人）として承諾いたします。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土地の所在　　　笠間市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登記地目　　　　田　　・　　畑　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面　　積　　　　　　　　　　　　㎡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転用目的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100" w:leftChars="10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転用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者　　住所</w:t>
      </w:r>
    </w:p>
    <w:p>
      <w:pPr>
        <w:pStyle w:val="0"/>
        <w:ind w:left="2100" w:leftChars="1000" w:right="0" w:rightChars="0" w:firstLine="1400" w:firstLineChars="5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氏名　　　　　　　　　　　</w:t>
      </w:r>
      <w:r>
        <w:rPr>
          <w:rFonts w:hint="eastAsia" w:ascii="ＭＳ 明朝" w:hAnsi="ＭＳ 明朝" w:eastAsia="ＭＳ 明朝"/>
          <w:sz w:val="20"/>
        </w:rPr>
        <w:t>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ompany>笠間市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田所　裕美</dc:creator>
  <cp:lastModifiedBy>田所　裕美</cp:lastModifiedBy>
  <cp:lastPrinted>2026-06-09T07:53:30Z</cp:lastPrinted>
  <dcterms:created xsi:type="dcterms:W3CDTF">2026-06-09T07:43:00Z</dcterms:created>
  <dcterms:modified xsi:type="dcterms:W3CDTF">2026-06-09T07:43:00Z</dcterms:modified>
  <cp:revision>0</cp:revision>
</cp:coreProperties>
</file>