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40"/>
        </w:rPr>
        <w:t>かさま新栗まつりイベント参加における同意書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儲かる笠間の栗産地づくり協議会　御中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4"/>
        </w:rPr>
        <w:t>第１９回かさま新栗まつりに下記の事項を確認の上、出店することに同意します。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１．第１９回かさま新栗まつり出店参加要項を理解し、遵守します。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２．イベント販売において、食品衛生対策等、遵守します。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３．主催者及び事務局の指示や指導に従います。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0" w:rightChars="0"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所　　　　　　　　　　　　　　　　　　</w:t>
      </w:r>
    </w:p>
    <w:p>
      <w:pPr>
        <w:pStyle w:val="0"/>
        <w:ind w:rightChars="0" w:firstLine="4080" w:firstLineChars="17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Chars="0" w:firstLine="4080" w:firstLineChars="17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0" w:rightChars="0" w:firstLine="3600" w:firstLineChars="1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店舗名　　　　　　　　　　　　　　　　　　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left="0" w:leftChars="0" w:right="0" w:rightChars="0" w:firstLine="3600" w:firstLineChars="15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0" w:rightChars="0" w:firstLine="3600" w:firstLineChars="15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0" w:rightChars="0" w:firstLine="96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4"/>
        </w:rPr>
        <w:t>※上記の１～３を遵守できない場合は、出店できません。</w:t>
      </w:r>
    </w:p>
    <w:p>
      <w:pPr>
        <w:pStyle w:val="0"/>
        <w:ind w:left="0" w:leftChars="0" w:right="0" w:rightChars="0" w:firstLine="96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4"/>
        </w:rPr>
        <w:t>万が一、違反を確認した場合は、翌年度の出店を停止します。</w:t>
      </w:r>
    </w:p>
    <w:sectPr>
      <w:pgSz w:w="11906" w:h="16838"/>
      <w:pgMar w:top="1417" w:right="1701" w:bottom="1417" w:left="1701" w:header="851" w:footer="85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220</Characters>
  <Application>JUST Note</Application>
  <Lines>37</Lines>
  <Paragraphs>12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 圭亮</cp:lastModifiedBy>
  <cp:lastPrinted>2025-02-26T04:32:12Z</cp:lastPrinted>
  <dcterms:modified xsi:type="dcterms:W3CDTF">2025-02-25T04:08:22Z</dcterms:modified>
  <cp:revision>0</cp:revision>
</cp:coreProperties>
</file>