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3</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9</w:t>
      </w:r>
      <w:r>
        <w:rPr>
          <w:rFonts w:hint="default" w:ascii="ＭＳ 明朝" w:hAnsi="ＭＳ 明朝" w:eastAsia="ＭＳ 明朝"/>
          <w:sz w:val="21"/>
        </w:rPr>
        <w:t>条関係</w:t>
      </w:r>
      <w:r>
        <w:rPr>
          <w:rFonts w:hint="default" w:ascii="ＭＳ 明朝" w:hAnsi="ＭＳ 明朝" w:eastAsia="ＭＳ 明朝"/>
          <w:sz w:val="21"/>
        </w:rPr>
        <w:t>)</w:t>
      </w:r>
    </w:p>
    <w:p>
      <w:pPr>
        <w:pStyle w:val="0"/>
        <w:spacing w:after="100" w:afterLines="0" w:afterAutospacing="0"/>
        <w:jc w:val="center"/>
        <w:rPr>
          <w:rFonts w:hint="default"/>
        </w:rPr>
      </w:pPr>
      <w:r>
        <w:rPr>
          <w:rFonts w:hint="default" w:ascii="ＭＳ 明朝" w:hAnsi="ＭＳ 明朝" w:eastAsia="ＭＳ 明朝"/>
          <w:spacing w:val="58"/>
          <w:sz w:val="21"/>
        </w:rPr>
        <w:t>防炎物品等資料提出</w:t>
      </w:r>
      <w:r>
        <w:rPr>
          <w:rFonts w:hint="default" w:ascii="ＭＳ 明朝" w:hAnsi="ＭＳ 明朝" w:eastAsia="ＭＳ 明朝"/>
          <w:sz w:val="21"/>
        </w:rPr>
        <w:t>書</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507"/>
        <w:gridCol w:w="1491"/>
        <w:gridCol w:w="1155"/>
        <w:gridCol w:w="1101"/>
        <w:gridCol w:w="803"/>
        <w:gridCol w:w="900"/>
        <w:gridCol w:w="241"/>
        <w:gridCol w:w="636"/>
        <w:gridCol w:w="1674"/>
      </w:tblGrid>
      <w:tr>
        <w:trPr>
          <w:cantSplit/>
          <w:trHeight w:val="2500" w:hRule="atLeast"/>
        </w:trPr>
        <w:tc>
          <w:tcPr>
            <w:tcW w:w="8508"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w:t>
            </w:r>
          </w:p>
          <w:p>
            <w:pPr>
              <w:pStyle w:val="0"/>
              <w:jc w:val="both"/>
              <w:rPr>
                <w:rFonts w:hint="default"/>
              </w:rPr>
            </w:pPr>
            <w:r>
              <w:rPr>
                <w:rFonts w:hint="default" w:ascii="ＭＳ 明朝" w:hAnsi="ＭＳ 明朝" w:eastAsia="ＭＳ 明朝"/>
                <w:sz w:val="21"/>
              </w:rPr>
              <w:t>　　　　　　　　　　様</w:t>
            </w:r>
          </w:p>
          <w:p>
            <w:pPr>
              <w:pStyle w:val="0"/>
              <w:jc w:val="right"/>
              <w:rPr>
                <w:rFonts w:hint="default"/>
              </w:rPr>
            </w:pPr>
            <w:r>
              <w:rPr>
                <w:rFonts w:hint="default" w:ascii="ＭＳ 明朝" w:hAnsi="ＭＳ 明朝" w:eastAsia="ＭＳ 明朝"/>
                <w:spacing w:val="52"/>
                <w:sz w:val="21"/>
              </w:rPr>
              <w:t>届出</w:t>
            </w:r>
            <w:r>
              <w:rPr>
                <w:rFonts w:hint="default" w:ascii="ＭＳ 明朝" w:hAnsi="ＭＳ 明朝" w:eastAsia="ＭＳ 明朝"/>
                <w:sz w:val="21"/>
              </w:rPr>
              <w:t>者　　　　　　　　　　　　</w:t>
            </w:r>
          </w:p>
          <w:p>
            <w:pPr>
              <w:pStyle w:val="0"/>
              <w:spacing w:before="100" w:beforeLines="0" w:beforeAutospacing="0" w:after="100" w:afterLines="0" w:afterAutospacing="0"/>
              <w:jc w:val="right"/>
              <w:rPr>
                <w:rFonts w:hint="default"/>
              </w:rPr>
            </w:pPr>
            <w:r>
              <w:rPr>
                <w:rFonts w:hint="default" w:ascii="ＭＳ 明朝" w:hAnsi="ＭＳ 明朝" w:eastAsia="ＭＳ 明朝"/>
                <w:spacing w:val="105"/>
                <w:sz w:val="21"/>
              </w:rPr>
              <w:t>住</w:t>
            </w:r>
            <w:r>
              <w:rPr>
                <w:rFonts w:hint="default" w:ascii="ＭＳ 明朝" w:hAnsi="ＭＳ 明朝" w:eastAsia="ＭＳ 明朝"/>
                <w:sz w:val="21"/>
              </w:rPr>
              <w:t>所　　　　　　　　　　　　</w:t>
            </w:r>
          </w:p>
          <w:p>
            <w:pPr>
              <w:pStyle w:val="0"/>
              <w:jc w:val="right"/>
              <w:rPr>
                <w:rFonts w:hint="default"/>
              </w:rPr>
            </w:pPr>
            <w:r>
              <w:rPr>
                <w:rFonts w:hint="default" w:ascii="ＭＳ 明朝" w:hAnsi="ＭＳ 明朝" w:eastAsia="ＭＳ 明朝"/>
                <w:spacing w:val="105"/>
                <w:sz w:val="21"/>
              </w:rPr>
              <w:t>氏</w:t>
            </w:r>
            <w:r>
              <w:rPr>
                <w:rFonts w:hint="default" w:ascii="ＭＳ 明朝" w:hAnsi="ＭＳ 明朝" w:eastAsia="ＭＳ 明朝"/>
                <w:sz w:val="21"/>
              </w:rPr>
              <w:t>名　　　　　　　　　　　　</w:t>
            </w:r>
          </w:p>
          <w:p>
            <w:pPr>
              <w:pStyle w:val="0"/>
              <w:jc w:val="both"/>
              <w:rPr>
                <w:rFonts w:hint="default"/>
              </w:rPr>
            </w:pPr>
          </w:p>
          <w:p>
            <w:pPr>
              <w:pStyle w:val="0"/>
              <w:jc w:val="both"/>
              <w:rPr>
                <w:rFonts w:hint="default"/>
              </w:rPr>
            </w:pPr>
            <w:r>
              <w:rPr>
                <w:rFonts w:hint="default" w:ascii="ＭＳ 明朝" w:hAnsi="ＭＳ 明朝" w:eastAsia="ＭＳ 明朝"/>
                <w:sz w:val="21"/>
              </w:rPr>
              <w:t>　消防法第</w:t>
            </w:r>
            <w:r>
              <w:rPr>
                <w:rFonts w:hint="default" w:ascii="ＭＳ 明朝" w:hAnsi="ＭＳ 明朝" w:eastAsia="ＭＳ 明朝"/>
                <w:sz w:val="21"/>
              </w:rPr>
              <w:t>8</w:t>
            </w:r>
            <w:r>
              <w:rPr>
                <w:rFonts w:hint="default" w:ascii="ＭＳ 明朝" w:hAnsi="ＭＳ 明朝" w:eastAsia="ＭＳ 明朝"/>
                <w:sz w:val="21"/>
              </w:rPr>
              <w:t>条の</w:t>
            </w:r>
            <w:r>
              <w:rPr>
                <w:rFonts w:hint="default" w:ascii="ＭＳ 明朝" w:hAnsi="ＭＳ 明朝" w:eastAsia="ＭＳ 明朝"/>
                <w:sz w:val="21"/>
              </w:rPr>
              <w:t>3</w:t>
            </w:r>
            <w:r>
              <w:rPr>
                <w:rFonts w:hint="default" w:ascii="ＭＳ 明朝" w:hAnsi="ＭＳ 明朝" w:eastAsia="ＭＳ 明朝"/>
                <w:sz w:val="21"/>
              </w:rPr>
              <w:t>の規定により、下記の防火対象物において使用する防炎対象物品について届け出ます。</w:t>
            </w:r>
          </w:p>
        </w:tc>
      </w:tr>
      <w:tr>
        <w:trPr>
          <w:trHeight w:val="500" w:hRule="atLeast"/>
        </w:trPr>
        <w:tc>
          <w:tcPr>
            <w:tcW w:w="507" w:type="dxa"/>
            <w:vMerge w:val="restart"/>
            <w:tcBorders>
              <w:top w:val="single" w:color="auto" w:sz="4" w:space="0"/>
              <w:left w:val="single" w:color="auto" w:sz="4" w:space="0"/>
              <w:bottom w:val="single" w:color="auto" w:sz="4" w:space="0"/>
              <w:right w:val="nil"/>
              <w:tl2br w:val="nil"/>
              <w:tr2bl w:val="nil"/>
            </w:tcBorders>
            <w:textDirection w:val="tbRlV"/>
            <w:vAlign w:val="center"/>
          </w:tcPr>
          <w:p>
            <w:pPr>
              <w:pStyle w:val="0"/>
              <w:jc w:val="center"/>
              <w:rPr>
                <w:rFonts w:hint="default"/>
              </w:rPr>
            </w:pPr>
            <w:r>
              <w:rPr>
                <w:rFonts w:hint="default" w:ascii="ＭＳ 明朝" w:hAnsi="ＭＳ 明朝" w:eastAsia="ＭＳ 明朝"/>
                <w:sz w:val="21"/>
              </w:rPr>
              <w:t>防火対象物</w:t>
            </w:r>
          </w:p>
        </w:tc>
        <w:tc>
          <w:tcPr>
            <w:tcW w:w="1491"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名称</w:t>
            </w:r>
          </w:p>
        </w:tc>
        <w:tc>
          <w:tcPr>
            <w:tcW w:w="3959" w:type="dxa"/>
            <w:gridSpan w:val="4"/>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877"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用途</w:t>
            </w:r>
          </w:p>
        </w:tc>
        <w:tc>
          <w:tcPr>
            <w:tcW w:w="16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500" w:hRule="atLeast"/>
        </w:trPr>
        <w:tc>
          <w:tcPr>
            <w:tcW w:w="507"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1491"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所在地</w:t>
            </w:r>
          </w:p>
        </w:tc>
        <w:tc>
          <w:tcPr>
            <w:tcW w:w="651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500" w:hRule="atLeast"/>
        </w:trPr>
        <w:tc>
          <w:tcPr>
            <w:tcW w:w="507"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1491"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階数</w:t>
            </w:r>
          </w:p>
        </w:tc>
        <w:tc>
          <w:tcPr>
            <w:tcW w:w="651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600" w:hRule="atLeast"/>
        </w:trPr>
        <w:tc>
          <w:tcPr>
            <w:tcW w:w="19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z w:val="21"/>
              </w:rPr>
              <w:t>処理又は作成業者</w:t>
            </w:r>
          </w:p>
        </w:tc>
        <w:tc>
          <w:tcPr>
            <w:tcW w:w="305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1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jc w:val="center"/>
              <w:rPr>
                <w:rFonts w:hint="default"/>
              </w:rPr>
            </w:pPr>
            <w:r>
              <w:rPr>
                <w:rFonts w:hint="default" w:ascii="ＭＳ 明朝" w:hAnsi="ＭＳ 明朝" w:eastAsia="ＭＳ 明朝"/>
                <w:sz w:val="21"/>
              </w:rPr>
              <w:t>施行日</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年　月　日</w:t>
            </w:r>
          </w:p>
        </w:tc>
      </w:tr>
      <w:tr>
        <w:trPr>
          <w:cantSplit/>
          <w:trHeight w:val="500" w:hRule="atLeast"/>
        </w:trPr>
        <w:tc>
          <w:tcPr>
            <w:tcW w:w="1998"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住所</w:t>
            </w:r>
          </w:p>
        </w:tc>
        <w:tc>
          <w:tcPr>
            <w:tcW w:w="3059" w:type="dxa"/>
            <w:gridSpan w:val="3"/>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141"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TEL</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500" w:hRule="atLeast"/>
        </w:trPr>
        <w:tc>
          <w:tcPr>
            <w:tcW w:w="1998"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氏名又は名称</w:t>
            </w:r>
          </w:p>
        </w:tc>
        <w:tc>
          <w:tcPr>
            <w:tcW w:w="3059" w:type="dxa"/>
            <w:gridSpan w:val="3"/>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141"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認定番号</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3153" w:type="dxa"/>
            <w:gridSpan w:val="3"/>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sz w:val="21"/>
              </w:rPr>
              <w:t>カーテン、じゅうたん等の種類</w:t>
            </w:r>
          </w:p>
        </w:tc>
        <w:tc>
          <w:tcPr>
            <w:tcW w:w="1904" w:type="dxa"/>
            <w:gridSpan w:val="2"/>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sz w:val="21"/>
              </w:rPr>
              <w:t>試験又は認定番号</w:t>
            </w:r>
          </w:p>
        </w:tc>
        <w:tc>
          <w:tcPr>
            <w:tcW w:w="345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315"/>
                <w:sz w:val="21"/>
              </w:rPr>
              <w:t>使用箇</w:t>
            </w:r>
            <w:r>
              <w:rPr>
                <w:rFonts w:hint="default" w:ascii="ＭＳ 明朝" w:hAnsi="ＭＳ 明朝" w:eastAsia="ＭＳ 明朝"/>
                <w:sz w:val="21"/>
              </w:rPr>
              <w:t>所</w:t>
            </w:r>
          </w:p>
        </w:tc>
      </w:tr>
      <w:tr>
        <w:trPr>
          <w:cantSplit/>
          <w:trHeight w:val="2500" w:hRule="atLeast"/>
        </w:trPr>
        <w:tc>
          <w:tcPr>
            <w:tcW w:w="3153" w:type="dxa"/>
            <w:gridSpan w:val="3"/>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904" w:type="dxa"/>
            <w:gridSpan w:val="2"/>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345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4254" w:type="dxa"/>
            <w:gridSpan w:val="4"/>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eastAsia" w:ascii="ＭＳ 明朝" w:hAnsi="ＭＳ 明朝" w:eastAsia="ＭＳ 明朝"/>
                <w:sz w:val="21"/>
              </w:rPr>
              <w:t>※　</w:t>
            </w:r>
            <w:r>
              <w:rPr>
                <w:rFonts w:hint="default" w:ascii="ＭＳ 明朝" w:hAnsi="ＭＳ 明朝" w:eastAsia="ＭＳ 明朝"/>
                <w:spacing w:val="420"/>
                <w:sz w:val="21"/>
              </w:rPr>
              <w:t>受付</w:t>
            </w:r>
            <w:r>
              <w:rPr>
                <w:rFonts w:hint="default" w:ascii="ＭＳ 明朝" w:hAnsi="ＭＳ 明朝" w:eastAsia="ＭＳ 明朝"/>
                <w:sz w:val="21"/>
              </w:rPr>
              <w:t>欄</w:t>
            </w:r>
          </w:p>
        </w:tc>
        <w:tc>
          <w:tcPr>
            <w:tcW w:w="42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sz w:val="21"/>
              </w:rPr>
              <w:t>※　</w:t>
            </w:r>
            <w:r>
              <w:rPr>
                <w:rFonts w:hint="default" w:ascii="ＭＳ 明朝" w:hAnsi="ＭＳ 明朝" w:eastAsia="ＭＳ 明朝"/>
                <w:spacing w:val="420"/>
                <w:sz w:val="21"/>
              </w:rPr>
              <w:t>経過</w:t>
            </w:r>
            <w:r>
              <w:rPr>
                <w:rFonts w:hint="default" w:ascii="ＭＳ 明朝" w:hAnsi="ＭＳ 明朝" w:eastAsia="ＭＳ 明朝"/>
                <w:sz w:val="21"/>
              </w:rPr>
              <w:t>欄</w:t>
            </w:r>
          </w:p>
        </w:tc>
      </w:tr>
      <w:tr>
        <w:trPr>
          <w:cantSplit/>
          <w:trHeight w:val="1000" w:hRule="atLeast"/>
        </w:trPr>
        <w:tc>
          <w:tcPr>
            <w:tcW w:w="4254" w:type="dxa"/>
            <w:gridSpan w:val="4"/>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42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spacing w:before="100" w:beforeLines="0" w:beforeAutospacing="0"/>
        <w:ind w:left="737" w:hanging="737"/>
        <w:jc w:val="both"/>
        <w:rPr>
          <w:rFonts w:hint="default"/>
        </w:rPr>
      </w:pPr>
      <w:r>
        <w:rPr>
          <w:rFonts w:hint="default" w:ascii="ＭＳ 明朝" w:hAnsi="ＭＳ 明朝" w:eastAsia="ＭＳ 明朝"/>
          <w:sz w:val="21"/>
        </w:rPr>
        <w:t>備考　</w:t>
      </w:r>
      <w:r>
        <w:rPr>
          <w:rFonts w:hint="default" w:ascii="ＭＳ 明朝" w:hAnsi="ＭＳ 明朝" w:eastAsia="ＭＳ 明朝"/>
          <w:sz w:val="21"/>
        </w:rPr>
        <w:t>1</w:t>
      </w:r>
      <w:r>
        <w:rPr>
          <w:rFonts w:hint="default" w:ascii="ＭＳ 明朝" w:hAnsi="ＭＳ 明朝" w:eastAsia="ＭＳ 明朝"/>
          <w:sz w:val="21"/>
        </w:rPr>
        <w:t>　この用紙の大きさは、日本産業規格</w:t>
      </w:r>
      <w:r>
        <w:rPr>
          <w:rFonts w:hint="default" w:ascii="ＭＳ 明朝" w:hAnsi="ＭＳ 明朝" w:eastAsia="ＭＳ 明朝"/>
          <w:sz w:val="21"/>
        </w:rPr>
        <w:t>A</w:t>
      </w:r>
      <w:r>
        <w:rPr>
          <w:rFonts w:hint="default" w:ascii="ＭＳ 明朝" w:hAnsi="ＭＳ 明朝" w:eastAsia="ＭＳ 明朝"/>
          <w:sz w:val="21"/>
        </w:rPr>
        <w:t>列</w:t>
      </w:r>
      <w:r>
        <w:rPr>
          <w:rFonts w:hint="default" w:ascii="ＭＳ 明朝" w:hAnsi="ＭＳ 明朝" w:eastAsia="ＭＳ 明朝"/>
          <w:sz w:val="21"/>
        </w:rPr>
        <w:t>4</w:t>
      </w:r>
      <w:r>
        <w:rPr>
          <w:rFonts w:hint="default" w:ascii="ＭＳ 明朝" w:hAnsi="ＭＳ 明朝" w:eastAsia="ＭＳ 明朝"/>
          <w:sz w:val="21"/>
        </w:rPr>
        <w:t>番とすること。</w:t>
      </w:r>
    </w:p>
    <w:p>
      <w:pPr>
        <w:pStyle w:val="0"/>
        <w:ind w:left="737" w:hanging="737"/>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法人にあっては、その名称、代表者氏名及び主たる事務所の所在地を記入すること。</w:t>
      </w:r>
    </w:p>
    <w:p>
      <w:pPr>
        <w:pStyle w:val="0"/>
        <w:ind w:left="737" w:hanging="737"/>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※印の欄は、記入しないこと。</w:t>
      </w:r>
    </w:p>
    <w:p>
      <w:pPr>
        <w:pStyle w:val="0"/>
        <w:jc w:val="both"/>
        <w:rPr>
          <w:rFonts w:hint="default"/>
        </w:rPr>
      </w:pPr>
    </w:p>
    <w:sectPr>
      <w:endnotePr>
        <w:numStart w:val="0"/>
      </w:endnotePr>
      <w:type w:val="nextColumn"/>
      <w:pgSz w:w="11904" w:h="16836"/>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168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10</Words>
  <Characters>240</Characters>
  <Application>JUST Note</Application>
  <Lines>0</Lines>
  <Paragraphs>0</Paragraphs>
  <CharactersWithSpaces>318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horeireiki</dc:creator>
  <cp:lastModifiedBy>塩畑 雄貴</cp:lastModifiedBy>
  <dcterms:created xsi:type="dcterms:W3CDTF">2024-02-19T11:58:00Z</dcterms:created>
  <dcterms:modified xsi:type="dcterms:W3CDTF">2025-03-19T00:41:04Z</dcterms:modified>
  <cp:revision>9</cp:revision>
</cp:coreProperties>
</file>