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090" w:firstLineChars="2900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FAX</w:t>
      </w:r>
      <w:r>
        <w:rPr>
          <w:rFonts w:hint="eastAsia" w:ascii="Segoe UI Symbol" w:hAnsi="Segoe UI Symbol"/>
        </w:rPr>
        <w:t>：笠間市立病院</w:t>
      </w:r>
      <w:r>
        <w:rPr>
          <w:rFonts w:hint="eastAsia" w:ascii="Segoe UI Symbol" w:hAnsi="Segoe UI Symbol"/>
        </w:rPr>
        <w:t xml:space="preserve"> </w:t>
      </w:r>
      <w:r>
        <w:rPr>
          <w:rFonts w:hint="eastAsia" w:ascii="Segoe UI Symbol" w:hAnsi="Segoe UI Symbol"/>
        </w:rPr>
        <w:t>事務　</w:t>
      </w:r>
      <w:r>
        <w:rPr>
          <w:rFonts w:hint="default" w:ascii="Segoe UI Symbol" w:hAnsi="Segoe UI Symbol"/>
        </w:rPr>
        <w:t>0296-77-0952</w:t>
      </w:r>
    </w:p>
    <w:p>
      <w:pPr>
        <w:pStyle w:val="0"/>
        <w:ind w:firstLine="6090" w:firstLineChars="2900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FAX</w:t>
      </w:r>
      <w:r>
        <w:rPr>
          <w:rFonts w:hint="eastAsia" w:ascii="Segoe UI Symbol" w:hAnsi="Segoe UI Symbol"/>
        </w:rPr>
        <w:t>の流れ：保険薬局→事務→担当医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310" w:firstLineChars="1100"/>
        <w:rPr>
          <w:rFonts w:hint="default"/>
        </w:rPr>
      </w:pPr>
      <w:r>
        <w:rPr>
          <w:rFonts w:hint="eastAsia"/>
        </w:rPr>
        <w:t>　　　　　　　　　　　　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 </w:t>
      </w:r>
      <w:r>
        <w:rPr>
          <w:rFonts w:hint="eastAsia"/>
        </w:rPr>
        <w:t>　　報告日：　　　　年　　　月　　　日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トレーシングレポート・疑義照会簡素化プロトコル報告書</w:t>
      </w:r>
    </w:p>
    <w:tbl>
      <w:tblPr>
        <w:tblStyle w:val="20"/>
        <w:tblW w:w="104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47"/>
        <w:gridCol w:w="5528"/>
      </w:tblGrid>
      <w:tr>
        <w:trPr>
          <w:trHeight w:val="787" w:hRule="atLeast"/>
        </w:trPr>
        <w:tc>
          <w:tcPr>
            <w:tcW w:w="494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担当医　　　　　　　　　　　　　科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先生　御机下</w:t>
            </w:r>
          </w:p>
        </w:tc>
        <w:tc>
          <w:tcPr>
            <w:tcW w:w="552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保険薬局　名称・所在地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処方箋交付年月日　　　　　年　　　月　　　日</w:t>
            </w:r>
          </w:p>
        </w:tc>
        <w:tc>
          <w:tcPr>
            <w:tcW w:w="55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電話番号：</w:t>
            </w:r>
          </w:p>
        </w:tc>
      </w:tr>
      <w:tr>
        <w:trPr/>
        <w:tc>
          <w:tcPr>
            <w:tcW w:w="494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診療券番号：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患者名：</w:t>
            </w:r>
          </w:p>
        </w:tc>
        <w:tc>
          <w:tcPr>
            <w:tcW w:w="55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番号：</w:t>
            </w:r>
          </w:p>
        </w:tc>
      </w:tr>
      <w:tr>
        <w:trPr/>
        <w:tc>
          <w:tcPr>
            <w:tcW w:w="49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5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担当薬剤師名：</w:t>
            </w:r>
          </w:p>
        </w:tc>
      </w:tr>
      <w:tr>
        <w:trPr/>
        <w:tc>
          <w:tcPr>
            <w:tcW w:w="1047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□この情報を伝えることに対して患者の同意を得ています。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□患者の同意は得ておりませんが、治療上必要と思われますので報告いたします。</w:t>
            </w: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処方せんに基づき調剤を行い、薬剤交付いたしました。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下記の通り、ご報告いたします。ご高配賜りますようお願い申し上げます。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◆トレーシングレポート</w:t>
      </w:r>
    </w:p>
    <w:tbl>
      <w:tblPr>
        <w:tblStyle w:val="20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85"/>
      </w:tblGrid>
      <w:tr>
        <w:trPr/>
        <w:tc>
          <w:tcPr>
            <w:tcW w:w="1048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【報告区分】</w:t>
            </w:r>
          </w:p>
          <w:p>
            <w:pPr>
              <w:pStyle w:val="19"/>
              <w:numPr>
                <w:numId w:val="0"/>
              </w:numPr>
              <w:ind w:left="0" w:leftChars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継続の必要性が乏しい薬剤についての情報提供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ポリファーマシー</w:t>
            </w:r>
            <w:r>
              <w:rPr>
                <w:rFonts w:hint="default"/>
              </w:rPr>
              <w:t>)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処方内容に関連した提案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服薬状況</w:t>
            </w: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残薬調整</w:t>
            </w: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相互作用　□</w:t>
            </w:r>
            <w:r>
              <w:rPr>
                <w:rFonts w:hint="eastAsia"/>
              </w:rPr>
              <w:t xml:space="preserve"> OTC</w:t>
            </w:r>
            <w:r>
              <w:rPr>
                <w:rFonts w:hint="eastAsia"/>
              </w:rPr>
              <w:t>・サプリメント服用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副作用・アレルギー歴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　　　　　　　　　　　　）</w:t>
            </w:r>
          </w:p>
        </w:tc>
      </w:tr>
      <w:tr>
        <w:trPr/>
        <w:tc>
          <w:tcPr>
            <w:tcW w:w="1048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【薬剤師から情報提供・提案事項】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/>
        </w:rPr>
        <w:t xml:space="preserve">◆ </w:t>
      </w:r>
      <w:r>
        <w:rPr>
          <w:rFonts w:hint="default"/>
        </w:rPr>
        <w:t>疑義照会簡素化プロトコルによる変更調剤報告</w:t>
      </w:r>
    </w:p>
    <w:tbl>
      <w:tblPr>
        <w:tblStyle w:val="20"/>
        <w:tblW w:w="104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85"/>
      </w:tblGrid>
      <w:tr>
        <w:trPr/>
        <w:tc>
          <w:tcPr>
            <w:tcW w:w="1048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【報告区分】</w:t>
            </w:r>
          </w:p>
          <w:p>
            <w:pPr>
              <w:pStyle w:val="19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調剤方法の変更</w:t>
            </w:r>
            <w:r>
              <w:rPr>
                <w:rFonts w:hint="default"/>
              </w:rPr>
              <w:t xml:space="preserve"> 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日数調整（数量調整）</w:t>
            </w:r>
            <w:r>
              <w:rPr>
                <w:rFonts w:hint="default"/>
              </w:rPr>
              <w:t xml:space="preserve"> □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薬効に影響する用法の変更</w:t>
            </w:r>
            <w:r>
              <w:rPr>
                <w:rFonts w:hint="eastAsia"/>
              </w:rPr>
              <w:t>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服薬指導</w:t>
            </w:r>
          </w:p>
        </w:tc>
      </w:tr>
      <w:tr>
        <w:trPr/>
        <w:tc>
          <w:tcPr>
            <w:tcW w:w="1048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【詳細内容】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〈注意〉こちらの</w:t>
      </w:r>
      <w:r>
        <w:rPr>
          <w:rFonts w:hint="eastAsia"/>
        </w:rPr>
        <w:t>FAX</w:t>
      </w:r>
      <w:r>
        <w:rPr>
          <w:rFonts w:hint="eastAsia"/>
        </w:rPr>
        <w:t>による情報伝達・情報提供は</w:t>
      </w:r>
      <w:r>
        <w:rPr>
          <w:rFonts w:hint="eastAsia"/>
          <w:u w:val="wave" w:color="auto"/>
        </w:rPr>
        <w:t>疑義照会ではありません</w:t>
      </w:r>
      <w:r>
        <w:rPr>
          <w:rFonts w:hint="eastAsia"/>
        </w:rPr>
        <w:t>。</w:t>
      </w:r>
      <w:r>
        <w:rPr>
          <w:rFonts w:hint="eastAsia"/>
          <w:color w:val="FF0000"/>
        </w:rPr>
        <w:t>疑義照会は通常通りお願いします。</w:t>
      </w:r>
      <w:r>
        <w:rPr>
          <w:rFonts w:hint="eastAsia"/>
        </w:rPr>
        <w:t>（この様式は一例です。汎用されている他の様式をご使用いただいても結構です。）　　　</w:t>
      </w:r>
    </w:p>
    <w:p>
      <w:pPr>
        <w:pStyle w:val="0"/>
        <w:jc w:val="right"/>
        <w:rPr>
          <w:rFonts w:hint="default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1F6BAE8"/>
    <w:lvl w:ilvl="0" w:tplc="7632FCFC"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110</Words>
  <Characters>633</Characters>
  <Application>JUST Note</Application>
  <Lines>5</Lines>
  <Paragraphs>1</Paragraphs>
  <CharactersWithSpaces>742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橋本　太郎</cp:lastModifiedBy>
  <dcterms:created xsi:type="dcterms:W3CDTF">2024-07-16T11:18:00Z</dcterms:created>
  <dcterms:modified xsi:type="dcterms:W3CDTF">2024-08-26T07:12:05Z</dcterms:modified>
  <cp:revision>2</cp:revision>
</cp:coreProperties>
</file>