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号（第５条関係）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宛先　笠間市長　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3150" w:firstLineChars="15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住　　所</w:t>
      </w:r>
    </w:p>
    <w:p>
      <w:pPr>
        <w:pStyle w:val="0"/>
        <w:ind w:firstLine="3990" w:firstLineChars="19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氏　　名</w:t>
      </w:r>
    </w:p>
    <w:p>
      <w:pPr>
        <w:pStyle w:val="0"/>
        <w:ind w:firstLine="3990" w:firstLineChars="19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生ごみ処理容器購入費等補助金交付申請書兼請求書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笠間市生ごみ処理容器等購入費補助金交付要綱第５条に基づき、補助金の交付を受けたいので、必要書類を添えて以下のとおり申請します。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また、当該申請に係る交付の決定が申請額と同額で決定されたときは、下記金額を請求します。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〇購入した生ごみ処理容器等の種別（該当項目に「✓」を記入すること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90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402"/>
        <w:gridCol w:w="2836"/>
        <w:gridCol w:w="2837"/>
      </w:tblGrid>
      <w:tr>
        <w:trPr>
          <w:trHeight w:val="433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　別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購入費等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税込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申請額</w:t>
            </w:r>
          </w:p>
        </w:tc>
      </w:tr>
      <w:tr>
        <w:trPr>
          <w:trHeight w:val="56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□生ごみ減量化機器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□生ごみ処理容器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１基目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□生ごみ処理容器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２基目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補助金の申請（請求）額</w:t>
            </w:r>
          </w:p>
        </w:tc>
        <w:tc>
          <w:tcPr>
            <w:tcW w:w="28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※申請額は購入費等に２分の１を乗じて得た額（千円単位）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〇市税の納付状況の確認に対する同意（該当項目に「✓」を記入すること）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私の市税の納付状況を確認されることについて、</w:t>
      </w:r>
    </w:p>
    <w:p>
      <w:pPr>
        <w:pStyle w:val="0"/>
        <w:spacing w:before="143" w:beforeLines="50" w:beforeAutospacing="0" w:after="143" w:afterLines="50" w:afterAutospacing="0"/>
        <w:ind w:firstLine="420" w:firstLine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□　同意します　　　　　□　同意しません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※同意しない場合は、市税の未納のない証明書を添付してください。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振込先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01"/>
        <w:gridCol w:w="2825"/>
        <w:gridCol w:w="1711"/>
        <w:gridCol w:w="2835"/>
      </w:tblGrid>
      <w:tr>
        <w:trPr>
          <w:trHeight w:val="56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口座の種類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普通・当座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（カタカナ）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〇添付書類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（１）領収書または生ごみ処理容器等を購入等したことを証する書類</w:t>
      </w:r>
    </w:p>
    <w:p>
      <w:pPr>
        <w:pStyle w:val="0"/>
        <w:ind w:firstLine="628" w:firstLineChars="299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（購入申請者名、購入額費等の記載のあるもの）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（２）製造元、商品名、機種番号等を確認できる書類</w:t>
      </w:r>
    </w:p>
    <w:sectPr>
      <w:pgSz w:w="11906" w:h="16838"/>
      <w:pgMar w:top="1418" w:right="1418" w:bottom="1418" w:left="1418" w:header="851" w:footer="992" w:gutter="0"/>
      <w:pgBorders w:zOrder="front" w:display="allPages" w:offsetFrom="page"/>
      <w:cols w:space="720"/>
      <w:textDirection w:val="lrTb"/>
      <w:docGrid w:type="linesAndChars" w:linePitch="297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游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游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游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游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游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游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游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游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游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游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游ゴシック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游ゴシック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游ゴシック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游ゴシック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27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0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sz w:val="20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sz w:val="20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88</Words>
  <Characters>504</Characters>
  <Application>JUST Note</Application>
  <Lines>0</Lines>
  <Paragraphs>0</Paragraphs>
  <CharactersWithSpaces>591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松葉　茂博</dc:creator>
  <cp:lastModifiedBy>上野　将太</cp:lastModifiedBy>
  <dcterms:created xsi:type="dcterms:W3CDTF">2024-04-15T18:49:00Z</dcterms:created>
  <dcterms:modified xsi:type="dcterms:W3CDTF">2024-04-25T06:41:05Z</dcterms:modified>
  <cp:revision>3</cp:revision>
</cp:coreProperties>
</file>