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20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54"/>
        <w:gridCol w:w="2562"/>
        <w:gridCol w:w="3689"/>
      </w:tblGrid>
      <w:tr>
        <w:trPr>
          <w:cantSplit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急速充電設備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燃料電池発電設備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発電設備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変電設備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蓄電池設備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設置届出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20" w:lineRule="exact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0"/>
        <w:gridCol w:w="840"/>
        <w:gridCol w:w="525"/>
        <w:gridCol w:w="315"/>
        <w:gridCol w:w="1155"/>
        <w:gridCol w:w="424"/>
        <w:gridCol w:w="521"/>
        <w:gridCol w:w="525"/>
        <w:gridCol w:w="212"/>
        <w:gridCol w:w="733"/>
        <w:gridCol w:w="212"/>
        <w:gridCol w:w="1153"/>
        <w:gridCol w:w="1050"/>
      </w:tblGrid>
      <w:tr>
        <w:trPr/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　　　　　　　　　　　　　</w:t>
            </w:r>
          </w:p>
        </w:tc>
      </w:tr>
      <w:tr>
        <w:trPr>
          <w:cantSplit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防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火対象物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</w:tc>
        <w:tc>
          <w:tcPr>
            <w:tcW w:w="5985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　</w:t>
            </w:r>
          </w:p>
        </w:tc>
      </w:tr>
      <w:tr>
        <w:trPr>
          <w:cantSplit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用途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置場所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0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造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0"/>
                <w:sz w:val="21"/>
              </w:rPr>
              <w:t>場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床面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積</w:t>
            </w:r>
          </w:p>
        </w:tc>
      </w:tr>
      <w:tr>
        <w:trPr>
          <w:cantSplit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屋内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・屋外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㎡</w:t>
            </w:r>
          </w:p>
        </w:tc>
      </w:tr>
      <w:tr>
        <w:trPr>
          <w:cantSplit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"/>
                <w:kern w:val="0"/>
                <w:sz w:val="21"/>
              </w:rPr>
              <w:t>消防用設備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等又は特殊消防用設備等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不燃区画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有・無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換気設備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有・無</w:t>
            </w:r>
          </w:p>
        </w:tc>
      </w:tr>
      <w:tr>
        <w:trPr/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40"/>
                <w:kern w:val="0"/>
                <w:sz w:val="21"/>
              </w:rPr>
              <w:t>届出設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備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電圧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Ｖ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全出力又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は蓄電池容量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ｋＷ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ｋＷｈ</w:t>
            </w:r>
          </w:p>
        </w:tc>
      </w:tr>
      <w:tr>
        <w:trPr>
          <w:cantSplit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着工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年月日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竣工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年月日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設置の概要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種別</w:t>
            </w:r>
          </w:p>
        </w:tc>
        <w:tc>
          <w:tcPr>
            <w:tcW w:w="4830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キュービクル式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屋内・屋外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・その他</w:t>
            </w:r>
          </w:p>
        </w:tc>
      </w:tr>
      <w:tr>
        <w:trPr>
          <w:cantSplit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主任技術者氏名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22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工事施工者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　　　　　　　　　　　　　電話　　　　　　　　　</w:t>
            </w:r>
          </w:p>
        </w:tc>
      </w:tr>
      <w:tr>
        <w:trPr>
          <w:cantSplit/>
        </w:trPr>
        <w:tc>
          <w:tcPr>
            <w:tcW w:w="220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</w:tr>
      <w:tr>
        <w:trPr/>
        <w:tc>
          <w:tcPr>
            <w:tcW w:w="409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4406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</w:tr>
      <w:tr>
        <w:trPr>
          <w:trHeight w:val="652" w:hRule="atLeast"/>
        </w:trPr>
        <w:tc>
          <w:tcPr>
            <w:tcW w:w="4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 w:line="240" w:lineRule="exact"/>
        <w:ind w:left="966" w:right="252" w:rightChars="120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法人にあっては，その名称，代表者氏名，主たる事業所の所在地を記入すること。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電圧欄には，変電設備にあっては一次電圧と二次電圧の双方を記入すること。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left="742" w:right="395" w:rightChars="188" w:hanging="742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全出力又は蓄電池容量の欄には，急速充電設備，燃料電池発電設備</w:t>
      </w:r>
      <w:r>
        <w:rPr>
          <w:rFonts w:hint="eastAsia" w:ascii="ＭＳ 明朝" w:hAnsi="ＭＳ 明朝" w:eastAsia="ＭＳ 明朝"/>
          <w:kern w:val="2"/>
          <w:sz w:val="21"/>
        </w:rPr>
        <w:t>,</w:t>
      </w:r>
      <w:r>
        <w:rPr>
          <w:rFonts w:hint="eastAsia" w:ascii="ＭＳ 明朝" w:hAnsi="ＭＳ 明朝" w:eastAsia="ＭＳ 明朝"/>
          <w:kern w:val="2"/>
          <w:sz w:val="21"/>
        </w:rPr>
        <w:t>発電設備または変電設備にあっては全出力を，蓄電池設備にあっては蓄電池容量（定格容量）を記入すること。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届出設備の概要欄に書き込めない事項は，別紙に記載して添付すること。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※印の欄は，記入しないこと。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left="709" w:right="395" w:rightChars="188" w:hanging="709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当該設備の設置位置図，平面図，立面図，結線図及び接続図並びに仕様書を添付すること。</w:t>
      </w:r>
    </w:p>
    <w:sectPr>
      <w:pgSz w:w="11906" w:h="16838"/>
      <w:pgMar w:top="1361" w:right="1077" w:bottom="1361" w:left="192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102</Words>
  <Characters>586</Characters>
  <Application>JUST Note</Application>
  <Lines>0</Lines>
  <Paragraphs>0</Paragraphs>
  <CharactersWithSpaces>687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様式第5号(第20条関係)</dc:title>
  <dc:creator>(株)ぎょうせい</dc:creator>
  <cp:lastModifiedBy>塩畑 雄貴</cp:lastModifiedBy>
  <cp:lastPrinted>2024-01-24T09:31:00Z</cp:lastPrinted>
  <dcterms:created xsi:type="dcterms:W3CDTF">2024-02-22T13:28:00Z</dcterms:created>
  <dcterms:modified xsi:type="dcterms:W3CDTF">2024-02-22T04:32:09Z</dcterms:modified>
  <cp:revision>3</cp:revision>
</cp:coreProperties>
</file>