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様式第５号（第１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０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笠間市長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right="0" w:rightChars="0" w:firstLine="2332" w:firstLineChars="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補助事業者　　住　　</w:t>
      </w:r>
      <w:r>
        <w:rPr>
          <w:rFonts w:hint="eastAsia" w:ascii="ＭＳ 明朝" w:hAnsi="ＭＳ 明朝" w:eastAsia="ＭＳ 明朝"/>
          <w:color w:val="auto"/>
          <w:sz w:val="24"/>
        </w:rPr>
        <w:t>　　　</w:t>
      </w:r>
      <w:r>
        <w:rPr>
          <w:rFonts w:hint="default" w:ascii="ＭＳ 明朝" w:hAnsi="ＭＳ 明朝" w:eastAsia="ＭＳ 明朝"/>
          <w:color w:val="auto"/>
          <w:sz w:val="24"/>
        </w:rPr>
        <w:t>所</w:t>
      </w:r>
    </w:p>
    <w:p>
      <w:pPr>
        <w:pStyle w:val="0"/>
        <w:ind w:left="0" w:leftChars="0" w:right="0" w:rightChars="0" w:firstLine="3840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名称または商号</w:t>
      </w:r>
    </w:p>
    <w:p>
      <w:pPr>
        <w:pStyle w:val="0"/>
        <w:ind w:left="0" w:leftChars="0" w:right="0" w:rightChars="0" w:firstLine="3840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氏名又は代表者名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ind w:left="0" w:leftChars="0" w:right="0" w:rightChars="0" w:firstLine="3840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話</w:t>
      </w:r>
      <w:r>
        <w:rPr>
          <w:rFonts w:hint="eastAsia" w:ascii="ＭＳ 明朝" w:hAnsi="ＭＳ 明朝" w:eastAsia="ＭＳ 明朝"/>
          <w:color w:val="auto"/>
          <w:sz w:val="24"/>
        </w:rPr>
        <w:t>　番　号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ind w:firstLine="2880" w:firstLineChars="12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実績報告書</w:t>
      </w:r>
    </w:p>
    <w:p>
      <w:pPr>
        <w:pStyle w:val="0"/>
        <w:spacing w:line="36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left="0" w:leftChars="0" w:right="0" w:rightChars="0"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日付け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第　　　号により交付決定を受けた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について，</w:t>
      </w:r>
      <w:r>
        <w:rPr>
          <w:rFonts w:hint="eastAsia" w:ascii="ＭＳ 明朝" w:hAnsi="ＭＳ 明朝" w:eastAsia="ＭＳ 明朝"/>
          <w:color w:val="auto"/>
          <w:sz w:val="24"/>
        </w:rPr>
        <w:t>笠間市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交付要綱第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０</w:t>
      </w:r>
      <w:r>
        <w:rPr>
          <w:rFonts w:hint="default" w:ascii="ＭＳ 明朝" w:hAnsi="ＭＳ 明朝" w:eastAsia="ＭＳ 明朝"/>
          <w:color w:val="auto"/>
          <w:sz w:val="24"/>
        </w:rPr>
        <w:t>条の規定により下記のとおり報告します。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17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１　補助対象事業の名称（該当する番号を○で囲むこと）</w:t>
      </w:r>
    </w:p>
    <w:p>
      <w:pPr>
        <w:pStyle w:val="32"/>
        <w:spacing w:after="0" w:afterLines="0" w:afterAutospacing="0"/>
        <w:ind w:left="480" w:hanging="240"/>
        <w:jc w:val="left"/>
        <w:rPr>
          <w:rFonts w:hint="default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(1)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　技能習得支援事業</w:t>
      </w:r>
    </w:p>
    <w:p>
      <w:pPr>
        <w:pStyle w:val="32"/>
        <w:spacing w:after="0" w:afterLines="0" w:afterAutospacing="0"/>
        <w:ind w:left="480" w:hanging="240"/>
        <w:jc w:val="left"/>
        <w:rPr>
          <w:rFonts w:hint="default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(2)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　技能検定支援事業</w:t>
      </w: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２</w:t>
      </w:r>
      <w:r>
        <w:rPr>
          <w:rFonts w:hint="default" w:ascii="ＭＳ 明朝" w:hAnsi="ＭＳ 明朝" w:eastAsia="ＭＳ 明朝"/>
          <w:color w:val="auto"/>
          <w:sz w:val="24"/>
        </w:rPr>
        <w:t>　補助金交付決定額と精算額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補助内示金額　　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補助金の既交付額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補助金の精算額</w:t>
      </w:r>
      <w:r>
        <w:rPr>
          <w:rFonts w:hint="default" w:ascii="ＭＳ 明朝" w:hAnsi="ＭＳ 明朝" w:eastAsia="ＭＳ 明朝"/>
          <w:color w:val="auto"/>
          <w:sz w:val="24"/>
        </w:rPr>
        <w:t xml:space="preserve"> 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３　添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付書類（該当する番号を○で囲むこと）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領収証の写し又は支払金額の分かるもの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その他市長が必要と認める書類</w:t>
      </w: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paragraph" w:styleId="32" w:customStyle="1">
    <w:name w:val="hanging14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</Words>
  <Characters>295</Characters>
  <Application>JUST Note</Application>
  <Lines>31</Lines>
  <Paragraphs>21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　茂博</cp:lastModifiedBy>
  <cp:lastPrinted>2020-02-19T22:13:00Z</cp:lastPrinted>
  <dcterms:created xsi:type="dcterms:W3CDTF">2016-10-17T15:44:00Z</dcterms:created>
  <dcterms:modified xsi:type="dcterms:W3CDTF">2022-03-09T10:16:57Z</dcterms:modified>
  <cp:revision>24</cp:revision>
</cp:coreProperties>
</file>