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jc w:val="center"/>
        <w:rPr>
          <w:rFonts w:hint="default" w:ascii="BIZ UD明朝 Medium" w:hAnsi="BIZ UD明朝 Medium" w:eastAsia="BIZ UD明朝 Medium"/>
          <w:sz w:val="32"/>
        </w:rPr>
      </w:pPr>
      <w:r>
        <w:rPr>
          <w:rFonts w:hint="eastAsia" w:ascii="BIZ UD明朝 Medium" w:hAnsi="BIZ UD明朝 Medium" w:eastAsia="BIZ UD明朝 Medium"/>
          <w:sz w:val="32"/>
        </w:rPr>
        <w:t>保育所運営計画</w:t>
      </w:r>
    </w:p>
    <w:p>
      <w:pPr>
        <w:pStyle w:val="19"/>
        <w:numPr>
          <w:ilvl w:val="0"/>
          <w:numId w:val="1"/>
        </w:numPr>
        <w:adjustRightInd w:val="1"/>
        <w:ind w:leftChars="0"/>
        <w:rPr>
          <w:rFonts w:hint="default" w:ascii="BIZ UD明朝 Medium" w:hAnsi="BIZ UD明朝 Medium" w:eastAsia="BIZ UD明朝 Medium"/>
          <w:sz w:val="32"/>
        </w:rPr>
      </w:pPr>
      <w:bookmarkStart w:id="0" w:name="_Hlk84955753"/>
      <w:bookmarkStart w:id="1" w:name="_Hlk85637945"/>
      <w:r>
        <w:rPr>
          <w:rFonts w:hint="eastAsia" w:ascii="ＭＳ ゴシック" w:hAnsi="ＭＳ ゴシック" w:eastAsia="ＭＳ ゴシック"/>
        </w:rPr>
        <w:t>保育理念、保育方針、保育目標について</w:t>
      </w:r>
    </w:p>
    <w:p>
      <w:pPr>
        <w:pStyle w:val="19"/>
        <w:adjustRightInd w:val="1"/>
        <w:ind w:left="360" w:leftChars="0"/>
        <w:rPr>
          <w:rFonts w:hint="default" w:ascii="BIZ UD明朝 Medium" w:hAnsi="BIZ UD明朝 Medium" w:eastAsia="BIZ UD明朝 Medium"/>
          <w:sz w:val="21"/>
        </w:rPr>
      </w:pPr>
      <w:r>
        <w:rPr>
          <w:rFonts w:hint="eastAsia" w:ascii="BIZ UD明朝 Medium" w:hAnsi="BIZ UD明朝 Medium" w:eastAsia="BIZ UD明朝 Medium"/>
          <w:sz w:val="21"/>
        </w:rPr>
        <w:t>保育所運営の基本となる保育理念、保育方針、保育目標についてご提案ください。</w:t>
      </w:r>
      <w:bookmarkEnd w:id="0"/>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6719" w:hRule="atLeast"/>
        </w:trPr>
        <w:tc>
          <w:tcPr>
            <w:tcW w:w="9552" w:type="dxa"/>
            <w:shd w:val="clear" w:color="auto" w:fill="auto"/>
            <w:vAlign w:val="top"/>
          </w:tcPr>
          <w:p>
            <w:pPr>
              <w:pStyle w:val="19"/>
              <w:numPr>
                <w:ilvl w:val="0"/>
                <w:numId w:val="2"/>
              </w:numPr>
              <w:adjustRightInd w:val="1"/>
              <w:ind w:leftChars="0"/>
              <w:rPr>
                <w:rFonts w:hint="default" w:asciiTheme="majorEastAsia" w:hAnsiTheme="majorEastAsia" w:eastAsiaTheme="majorEastAsia"/>
              </w:rPr>
            </w:pPr>
            <w:bookmarkStart w:id="2" w:name="_Hlk84955404"/>
            <w:r>
              <w:rPr>
                <w:rFonts w:hint="eastAsia" w:asciiTheme="majorEastAsia" w:hAnsiTheme="majorEastAsia" w:eastAsiaTheme="majorEastAsia"/>
              </w:rPr>
              <w:t>保育理念</w:t>
            </w:r>
          </w:p>
          <w:p>
            <w:pPr>
              <w:pStyle w:val="0"/>
              <w:adjustRightInd w:val="1"/>
              <w:rPr>
                <w:rFonts w:hint="default" w:asciiTheme="minorEastAsia" w:hAnsiTheme="minorEastAsia" w:eastAsiaTheme="minorEastAsia"/>
                <w:sz w:val="22"/>
              </w:rPr>
            </w:pPr>
          </w:p>
          <w:p>
            <w:pPr>
              <w:pStyle w:val="0"/>
              <w:adjustRightInd w:val="1"/>
              <w:rPr>
                <w:rFonts w:hint="default" w:asciiTheme="minorEastAsia" w:hAnsiTheme="minorEastAsia" w:eastAsiaTheme="minorEastAsia"/>
                <w:sz w:val="22"/>
              </w:rPr>
            </w:pPr>
          </w:p>
          <w:p>
            <w:pPr>
              <w:pStyle w:val="0"/>
              <w:adjustRightInd w:val="1"/>
              <w:rPr>
                <w:rFonts w:hint="default" w:asciiTheme="minorEastAsia" w:hAnsiTheme="minorEastAsia" w:eastAsiaTheme="minorEastAsia"/>
                <w:sz w:val="22"/>
              </w:rPr>
            </w:pPr>
          </w:p>
          <w:p>
            <w:pPr>
              <w:pStyle w:val="0"/>
              <w:adjustRightInd w:val="1"/>
              <w:rPr>
                <w:rFonts w:hint="default" w:asciiTheme="minorEastAsia" w:hAnsiTheme="minorEastAsia" w:eastAsiaTheme="minorEastAsia"/>
                <w:sz w:val="22"/>
              </w:rPr>
            </w:pPr>
          </w:p>
          <w:p>
            <w:pPr>
              <w:pStyle w:val="0"/>
              <w:adjustRightInd w:val="1"/>
              <w:rPr>
                <w:rFonts w:hint="default" w:asciiTheme="minorEastAsia" w:hAnsiTheme="minorEastAsia" w:eastAsiaTheme="minorEastAsia"/>
                <w:sz w:val="22"/>
              </w:rPr>
            </w:pPr>
          </w:p>
          <w:p>
            <w:pPr>
              <w:pStyle w:val="19"/>
              <w:numPr>
                <w:ilvl w:val="0"/>
                <w:numId w:val="2"/>
              </w:numPr>
              <w:adjustRightInd w:val="1"/>
              <w:ind w:leftChars="0"/>
              <w:rPr>
                <w:rFonts w:hint="default" w:asciiTheme="majorEastAsia" w:hAnsiTheme="majorEastAsia" w:eastAsiaTheme="majorEastAsia"/>
              </w:rPr>
            </w:pPr>
            <w:r>
              <w:rPr>
                <w:rFonts w:hint="eastAsia" w:asciiTheme="majorEastAsia" w:hAnsiTheme="majorEastAsia" w:eastAsiaTheme="majorEastAsia"/>
              </w:rPr>
              <w:t>保育方針</w:t>
            </w:r>
          </w:p>
          <w:p>
            <w:pPr>
              <w:pStyle w:val="0"/>
              <w:adjustRightInd w:val="1"/>
              <w:rPr>
                <w:rFonts w:hint="default"/>
                <w:sz w:val="22"/>
              </w:rPr>
            </w:pPr>
          </w:p>
          <w:p>
            <w:pPr>
              <w:pStyle w:val="0"/>
              <w:adjustRightInd w:val="1"/>
              <w:rPr>
                <w:rFonts w:hint="default"/>
                <w:sz w:val="22"/>
              </w:rPr>
            </w:pPr>
          </w:p>
          <w:p>
            <w:pPr>
              <w:pStyle w:val="0"/>
              <w:adjustRightInd w:val="1"/>
              <w:rPr>
                <w:rFonts w:hint="default"/>
                <w:sz w:val="22"/>
              </w:rPr>
            </w:pPr>
          </w:p>
          <w:p>
            <w:pPr>
              <w:pStyle w:val="0"/>
              <w:adjustRightInd w:val="1"/>
              <w:rPr>
                <w:rFonts w:hint="default"/>
                <w:sz w:val="22"/>
              </w:rPr>
            </w:pPr>
          </w:p>
          <w:p>
            <w:pPr>
              <w:pStyle w:val="0"/>
              <w:adjustRightInd w:val="1"/>
              <w:rPr>
                <w:rFonts w:hint="default"/>
                <w:sz w:val="22"/>
              </w:rPr>
            </w:pPr>
          </w:p>
          <w:p>
            <w:pPr>
              <w:pStyle w:val="19"/>
              <w:numPr>
                <w:ilvl w:val="0"/>
                <w:numId w:val="2"/>
              </w:numPr>
              <w:adjustRightInd w:val="1"/>
              <w:ind w:leftChars="0"/>
              <w:rPr>
                <w:rFonts w:hint="default" w:asciiTheme="majorEastAsia" w:hAnsiTheme="majorEastAsia" w:eastAsiaTheme="majorEastAsia"/>
              </w:rPr>
            </w:pPr>
            <w:r>
              <w:rPr>
                <w:rFonts w:hint="eastAsia" w:asciiTheme="majorEastAsia" w:hAnsiTheme="majorEastAsia" w:eastAsiaTheme="majorEastAsia"/>
              </w:rPr>
              <w:t>保育目標</w:t>
            </w:r>
          </w:p>
          <w:p>
            <w:pPr>
              <w:pStyle w:val="0"/>
              <w:adjustRightInd w:val="1"/>
              <w:rPr>
                <w:rFonts w:hint="default"/>
                <w:sz w:val="22"/>
              </w:rPr>
            </w:pPr>
          </w:p>
          <w:p>
            <w:pPr>
              <w:pStyle w:val="0"/>
              <w:adjustRightInd w:val="1"/>
              <w:rPr>
                <w:rFonts w:hint="default"/>
                <w:sz w:val="22"/>
              </w:rPr>
            </w:pPr>
          </w:p>
          <w:p>
            <w:pPr>
              <w:pStyle w:val="0"/>
              <w:adjustRightInd w:val="1"/>
              <w:rPr>
                <w:rFonts w:hint="default"/>
                <w:sz w:val="22"/>
              </w:rPr>
            </w:pPr>
          </w:p>
          <w:p>
            <w:pPr>
              <w:pStyle w:val="0"/>
              <w:adjustRightInd w:val="1"/>
              <w:rPr>
                <w:rFonts w:hint="default"/>
                <w:sz w:val="22"/>
              </w:rPr>
            </w:pPr>
          </w:p>
          <w:p>
            <w:pPr>
              <w:pStyle w:val="0"/>
              <w:adjustRightInd w:val="1"/>
              <w:rPr>
                <w:rFonts w:hint="default"/>
              </w:rPr>
            </w:pPr>
            <w:bookmarkEnd w:id="2"/>
          </w:p>
        </w:tc>
      </w:tr>
    </w:tbl>
    <w:p>
      <w:pPr>
        <w:pStyle w:val="0"/>
        <w:adjustRightInd w:val="1"/>
        <w:rPr>
          <w:rFonts w:hint="default"/>
        </w:rPr>
      </w:pPr>
      <w:bookmarkEnd w:id="1"/>
    </w:p>
    <w:p>
      <w:pPr>
        <w:pStyle w:val="19"/>
        <w:numPr>
          <w:ilvl w:val="0"/>
          <w:numId w:val="1"/>
        </w:numPr>
        <w:adjustRightInd w:val="1"/>
        <w:ind w:leftChars="0"/>
        <w:rPr>
          <w:rFonts w:hint="default" w:ascii="BIZ UD明朝 Medium" w:hAnsi="BIZ UD明朝 Medium" w:eastAsia="BIZ UD明朝 Medium"/>
          <w:sz w:val="32"/>
        </w:rPr>
      </w:pPr>
      <w:bookmarkStart w:id="3" w:name="_Hlk84956447"/>
      <w:r>
        <w:rPr>
          <w:rFonts w:hint="eastAsia" w:ascii="ＭＳ ゴシック" w:hAnsi="ＭＳ ゴシック" w:eastAsia="ＭＳ ゴシック"/>
        </w:rPr>
        <w:t>全体的な計画について</w:t>
      </w:r>
    </w:p>
    <w:p>
      <w:pPr>
        <w:pStyle w:val="19"/>
        <w:adjustRightInd w:val="1"/>
        <w:ind w:left="360" w:leftChars="0"/>
        <w:rPr>
          <w:rFonts w:hint="default" w:ascii="BIZ UD明朝 Medium" w:hAnsi="BIZ UD明朝 Medium" w:eastAsia="BIZ UD明朝 Medium"/>
          <w:sz w:val="21"/>
        </w:rPr>
      </w:pPr>
      <w:r>
        <w:rPr>
          <w:rFonts w:hint="eastAsia" w:ascii="BIZ UD明朝 Medium" w:hAnsi="BIZ UD明朝 Medium" w:eastAsia="BIZ UD明朝 Medium"/>
          <w:sz w:val="21"/>
        </w:rPr>
        <w:t>年齢別に子どもの発達過程を踏まえて「保育のねらい」「保育の内容」についてご提案ください。</w:t>
      </w:r>
      <w:bookmarkEnd w:id="3"/>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4951" w:hRule="atLeast"/>
        </w:trPr>
        <w:tc>
          <w:tcPr>
            <w:tcW w:w="9552" w:type="dxa"/>
            <w:shd w:val="clear" w:color="auto" w:fill="auto"/>
            <w:vAlign w:val="top"/>
          </w:tcPr>
          <w:p>
            <w:pPr>
              <w:pStyle w:val="0"/>
              <w:adjustRightInd w:val="1"/>
              <w:rPr>
                <w:rFonts w:hint="default"/>
                <w:sz w:val="22"/>
              </w:rPr>
            </w:pPr>
            <w:bookmarkStart w:id="4" w:name="_Hlk84956507"/>
            <w:bookmarkEnd w:id="4"/>
          </w:p>
        </w:tc>
      </w:tr>
    </w:tbl>
    <w:p>
      <w:pPr>
        <w:pStyle w:val="0"/>
        <w:tabs>
          <w:tab w:val="left" w:leader="none" w:pos="1872"/>
        </w:tabs>
        <w:adjustRightInd w:val="1"/>
        <w:rPr>
          <w:rFonts w:hint="default"/>
        </w:rPr>
      </w:pPr>
      <w:r>
        <w:rPr>
          <w:rFonts w:hint="default"/>
        </w:rPr>
        <w:tab/>
      </w:r>
    </w:p>
    <w:p>
      <w:pPr>
        <w:pStyle w:val="0"/>
        <w:tabs>
          <w:tab w:val="left" w:leader="none" w:pos="1872"/>
        </w:tabs>
        <w:adjustRightInd w:val="1"/>
        <w:rPr>
          <w:rFonts w:hint="default"/>
        </w:rPr>
      </w:pPr>
    </w:p>
    <w:p>
      <w:pPr>
        <w:pStyle w:val="19"/>
        <w:numPr>
          <w:ilvl w:val="0"/>
          <w:numId w:val="1"/>
        </w:numPr>
        <w:adjustRightInd w:val="1"/>
        <w:ind w:leftChars="0"/>
        <w:rPr>
          <w:rFonts w:hint="default" w:ascii="BIZ UD明朝 Medium" w:hAnsi="BIZ UD明朝 Medium" w:eastAsia="BIZ UD明朝 Medium"/>
          <w:sz w:val="32"/>
        </w:rPr>
      </w:pPr>
      <w:r>
        <w:rPr>
          <w:rFonts w:hint="eastAsia" w:ascii="ＭＳ ゴシック" w:hAnsi="ＭＳ ゴシック" w:eastAsia="ＭＳ ゴシック"/>
        </w:rPr>
        <w:t>一日の過ごし方（デイリープログラム）について</w:t>
      </w:r>
    </w:p>
    <w:p>
      <w:pPr>
        <w:pStyle w:val="0"/>
        <w:adjustRightInd w:val="1"/>
        <w:ind w:firstLine="510" w:firstLineChars="250"/>
        <w:rPr>
          <w:rFonts w:hint="default" w:ascii="BIZ UD明朝 Medium" w:hAnsi="BIZ UD明朝 Medium" w:eastAsia="BIZ UD明朝 Medium"/>
          <w:sz w:val="21"/>
        </w:rPr>
      </w:pPr>
      <w:r>
        <w:rPr>
          <w:rFonts w:hint="eastAsia" w:ascii="BIZ UD明朝 Medium" w:hAnsi="BIZ UD明朝 Medium" w:eastAsia="BIZ UD明朝 Medium"/>
          <w:sz w:val="21"/>
        </w:rPr>
        <w:t>児童の一日の過ごし方（デイリープログラム）について、年齢別にご提案ください。</w:t>
      </w:r>
    </w:p>
    <w:p>
      <w:pPr>
        <w:pStyle w:val="0"/>
        <w:adjustRightInd w:val="1"/>
        <w:ind w:firstLine="510" w:firstLineChars="250"/>
        <w:rPr>
          <w:rFonts w:hint="default" w:ascii="BIZ UD明朝 Medium" w:hAnsi="BIZ UD明朝 Medium" w:eastAsia="BIZ UD明朝 Medium"/>
          <w:sz w:val="21"/>
        </w:rPr>
      </w:pPr>
      <w:r>
        <w:rPr>
          <w:rFonts w:hint="eastAsia" w:ascii="BIZ UD明朝 Medium" w:hAnsi="BIZ UD明朝 Medium" w:eastAsia="BIZ UD明朝 Medium"/>
          <w:sz w:val="21"/>
        </w:rPr>
        <w:t>一日の保育の流れや児童の活動内容、保育士の仕事などを時系列で整理してください。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6369" w:hRule="atLeast"/>
        </w:trPr>
        <w:tc>
          <w:tcPr>
            <w:tcW w:w="9344" w:type="dxa"/>
            <w:shd w:val="clear" w:color="auto" w:fill="auto"/>
            <w:vAlign w:val="top"/>
          </w:tcPr>
          <w:p>
            <w:pPr>
              <w:pStyle w:val="0"/>
              <w:adjustRightInd w:val="1"/>
              <w:rPr>
                <w:rFonts w:hint="default"/>
                <w:sz w:val="22"/>
              </w:rPr>
            </w:pPr>
            <w:r>
              <w:rPr>
                <w:rFonts w:hint="eastAsia"/>
                <w:sz w:val="22"/>
              </w:rPr>
              <w:t>※様式は自由（資料添付可）</w:t>
            </w:r>
          </w:p>
          <w:p>
            <w:pPr>
              <w:pStyle w:val="0"/>
              <w:adjustRightInd w:val="1"/>
              <w:rPr>
                <w:rFonts w:hint="default"/>
                <w:sz w:val="22"/>
              </w:rPr>
            </w:pPr>
          </w:p>
          <w:p>
            <w:pPr>
              <w:pStyle w:val="0"/>
              <w:adjustRightInd w:val="1"/>
              <w:rPr>
                <w:rFonts w:hint="default"/>
                <w:sz w:val="22"/>
              </w:rPr>
            </w:pPr>
            <w:r>
              <w:rPr>
                <w:rFonts w:hint="eastAsia"/>
                <w:sz w:val="22"/>
              </w:rPr>
              <w:t>　【記入例】</w:t>
            </w:r>
          </w:p>
          <w:tbl>
            <w:tblPr>
              <w:tblStyle w:val="11"/>
              <w:tblpPr w:leftFromText="142" w:rightFromText="142" w:topFromText="0" w:bottomFromText="0" w:vertAnchor="text" w:horzAnchor="margin" w:tblpXSpec="center" w:tblpY="414"/>
              <w:tblOverlap w:val="never"/>
              <w:tblW w:w="83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608"/>
              <w:gridCol w:w="1608"/>
              <w:gridCol w:w="1608"/>
              <w:gridCol w:w="1608"/>
              <w:gridCol w:w="1927"/>
            </w:tblGrid>
            <w:tr>
              <w:trPr>
                <w:trHeight w:val="280" w:hRule="atLeast"/>
              </w:trPr>
              <w:tc>
                <w:tcPr>
                  <w:tcW w:w="1608" w:type="dxa"/>
                  <w:shd w:val="clear" w:color="auto" w:themeFill="background1" w:themeFillTint="FF" w:themeFillShade="FF"/>
                  <w:vAlign w:val="center"/>
                </w:tcPr>
                <w:p>
                  <w:pPr>
                    <w:pStyle w:val="0"/>
                    <w:adjustRightInd w:val="1"/>
                    <w:jc w:val="center"/>
                    <w:rPr>
                      <w:rFonts w:hint="default"/>
                      <w:sz w:val="22"/>
                    </w:rPr>
                  </w:pPr>
                  <w:r>
                    <w:rPr>
                      <w:rFonts w:hint="eastAsia"/>
                      <w:sz w:val="22"/>
                    </w:rPr>
                    <w:t>時</w:t>
                  </w:r>
                  <w:r>
                    <w:rPr>
                      <w:rFonts w:hint="eastAsia"/>
                      <w:sz w:val="22"/>
                    </w:rPr>
                    <w:t xml:space="preserve"> </w:t>
                  </w:r>
                  <w:r>
                    <w:rPr>
                      <w:rFonts w:hint="eastAsia"/>
                      <w:sz w:val="22"/>
                    </w:rPr>
                    <w:t>間</w:t>
                  </w:r>
                </w:p>
              </w:tc>
              <w:tc>
                <w:tcPr>
                  <w:tcW w:w="1608" w:type="dxa"/>
                  <w:shd w:val="clear" w:color="auto" w:themeFill="background1" w:themeFillTint="FF" w:themeFillShade="FF"/>
                  <w:vAlign w:val="center"/>
                </w:tcPr>
                <w:p>
                  <w:pPr>
                    <w:pStyle w:val="0"/>
                    <w:adjustRightInd w:val="1"/>
                    <w:jc w:val="center"/>
                    <w:rPr>
                      <w:rFonts w:hint="default"/>
                      <w:sz w:val="22"/>
                    </w:rPr>
                  </w:pPr>
                  <w:r>
                    <w:rPr>
                      <w:rFonts w:hint="eastAsia"/>
                      <w:sz w:val="22"/>
                    </w:rPr>
                    <w:t>保育の流れ</w:t>
                  </w:r>
                </w:p>
              </w:tc>
              <w:tc>
                <w:tcPr>
                  <w:tcW w:w="1608" w:type="dxa"/>
                  <w:shd w:val="clear" w:color="auto" w:themeFill="background1" w:themeFillTint="FF" w:themeFillShade="FF"/>
                  <w:vAlign w:val="center"/>
                </w:tcPr>
                <w:p>
                  <w:pPr>
                    <w:pStyle w:val="0"/>
                    <w:adjustRightInd w:val="1"/>
                    <w:jc w:val="center"/>
                    <w:rPr>
                      <w:rFonts w:hint="default"/>
                      <w:sz w:val="22"/>
                    </w:rPr>
                  </w:pPr>
                  <w:r>
                    <w:rPr>
                      <w:rFonts w:hint="eastAsia"/>
                      <w:sz w:val="22"/>
                    </w:rPr>
                    <w:t>児童の活動</w:t>
                  </w:r>
                </w:p>
              </w:tc>
              <w:tc>
                <w:tcPr>
                  <w:tcW w:w="1608" w:type="dxa"/>
                  <w:shd w:val="clear" w:color="auto" w:themeFill="background1" w:themeFillTint="FF" w:themeFillShade="FF"/>
                  <w:vAlign w:val="center"/>
                </w:tcPr>
                <w:p>
                  <w:pPr>
                    <w:pStyle w:val="0"/>
                    <w:adjustRightInd w:val="1"/>
                    <w:jc w:val="center"/>
                    <w:rPr>
                      <w:rFonts w:hint="default"/>
                      <w:sz w:val="22"/>
                    </w:rPr>
                  </w:pPr>
                  <w:r>
                    <w:rPr>
                      <w:rFonts w:hint="eastAsia"/>
                      <w:sz w:val="22"/>
                    </w:rPr>
                    <w:t>保育士の仕事</w:t>
                  </w:r>
                </w:p>
              </w:tc>
              <w:tc>
                <w:tcPr>
                  <w:tcW w:w="1927" w:type="dxa"/>
                  <w:shd w:val="clear" w:color="auto" w:themeFill="background1" w:themeFillTint="FF" w:themeFillShade="FF"/>
                  <w:vAlign w:val="center"/>
                </w:tcPr>
                <w:p>
                  <w:pPr>
                    <w:pStyle w:val="0"/>
                    <w:adjustRightInd w:val="1"/>
                    <w:jc w:val="center"/>
                    <w:rPr>
                      <w:rFonts w:hint="default"/>
                      <w:sz w:val="22"/>
                    </w:rPr>
                  </w:pPr>
                  <w:r>
                    <w:rPr>
                      <w:rFonts w:hint="eastAsia"/>
                      <w:sz w:val="22"/>
                    </w:rPr>
                    <w:t>留意事項</w:t>
                  </w:r>
                </w:p>
              </w:tc>
            </w:tr>
            <w:tr>
              <w:trPr>
                <w:trHeight w:val="1160" w:hRule="atLeast"/>
              </w:trPr>
              <w:tc>
                <w:tcPr>
                  <w:tcW w:w="1608" w:type="dxa"/>
                  <w:vAlign w:val="top"/>
                </w:tcPr>
                <w:p>
                  <w:pPr>
                    <w:pStyle w:val="0"/>
                    <w:adjustRightInd w:val="1"/>
                    <w:rPr>
                      <w:rFonts w:hint="default"/>
                      <w:sz w:val="22"/>
                    </w:rPr>
                  </w:pPr>
                  <w:r>
                    <w:rPr>
                      <w:rFonts w:hint="eastAsia"/>
                      <w:sz w:val="22"/>
                    </w:rPr>
                    <w:t>7</w:t>
                  </w:r>
                  <w:r>
                    <w:rPr>
                      <w:rFonts w:hint="default"/>
                      <w:sz w:val="22"/>
                    </w:rPr>
                    <w:t>:00</w:t>
                  </w:r>
                </w:p>
              </w:tc>
              <w:tc>
                <w:tcPr>
                  <w:tcW w:w="1608" w:type="dxa"/>
                  <w:vAlign w:val="top"/>
                </w:tcPr>
                <w:p>
                  <w:pPr>
                    <w:pStyle w:val="0"/>
                    <w:adjustRightInd w:val="1"/>
                    <w:rPr>
                      <w:rFonts w:hint="default"/>
                      <w:sz w:val="22"/>
                    </w:rPr>
                  </w:pPr>
                  <w:r>
                    <w:rPr>
                      <w:rFonts w:hint="eastAsia"/>
                      <w:sz w:val="22"/>
                    </w:rPr>
                    <w:t>開所</w:t>
                  </w:r>
                </w:p>
              </w:tc>
              <w:tc>
                <w:tcPr>
                  <w:tcW w:w="1608" w:type="dxa"/>
                  <w:vAlign w:val="top"/>
                </w:tcPr>
                <w:p>
                  <w:pPr>
                    <w:pStyle w:val="0"/>
                    <w:adjustRightInd w:val="1"/>
                    <w:rPr>
                      <w:rFonts w:hint="default"/>
                      <w:sz w:val="22"/>
                    </w:rPr>
                  </w:pPr>
                  <w:r>
                    <w:rPr>
                      <w:rFonts w:hint="eastAsia"/>
                      <w:sz w:val="22"/>
                    </w:rPr>
                    <w:t>保護者と登園</w:t>
                  </w:r>
                </w:p>
              </w:tc>
              <w:tc>
                <w:tcPr>
                  <w:tcW w:w="1608" w:type="dxa"/>
                  <w:vAlign w:val="top"/>
                </w:tcPr>
                <w:p>
                  <w:pPr>
                    <w:pStyle w:val="0"/>
                    <w:adjustRightInd w:val="1"/>
                    <w:rPr>
                      <w:rFonts w:hint="default"/>
                      <w:sz w:val="22"/>
                    </w:rPr>
                  </w:pPr>
                  <w:r>
                    <w:rPr>
                      <w:rFonts w:hint="eastAsia"/>
                      <w:sz w:val="22"/>
                    </w:rPr>
                    <w:t>受入準備</w:t>
                  </w:r>
                </w:p>
                <w:p>
                  <w:pPr>
                    <w:pStyle w:val="0"/>
                    <w:adjustRightInd w:val="1"/>
                    <w:rPr>
                      <w:rFonts w:hint="default"/>
                      <w:sz w:val="22"/>
                    </w:rPr>
                  </w:pPr>
                  <w:r>
                    <w:rPr>
                      <w:rFonts w:hint="eastAsia"/>
                      <w:sz w:val="22"/>
                    </w:rPr>
                    <w:t>―</w:t>
                  </w:r>
                </w:p>
                <w:p>
                  <w:pPr>
                    <w:pStyle w:val="0"/>
                    <w:adjustRightInd w:val="1"/>
                    <w:rPr>
                      <w:rFonts w:hint="default"/>
                      <w:sz w:val="22"/>
                    </w:rPr>
                  </w:pPr>
                  <w:r>
                    <w:rPr>
                      <w:rFonts w:hint="eastAsia"/>
                      <w:sz w:val="22"/>
                    </w:rPr>
                    <w:t>―</w:t>
                  </w:r>
                </w:p>
              </w:tc>
              <w:tc>
                <w:tcPr>
                  <w:tcW w:w="1927" w:type="dxa"/>
                  <w:vAlign w:val="top"/>
                </w:tcPr>
                <w:p>
                  <w:pPr>
                    <w:pStyle w:val="0"/>
                    <w:adjustRightInd w:val="1"/>
                    <w:rPr>
                      <w:rFonts w:hint="default"/>
                      <w:sz w:val="22"/>
                    </w:rPr>
                  </w:pPr>
                  <w:r>
                    <w:rPr>
                      <w:rFonts w:hint="eastAsia"/>
                      <w:sz w:val="22"/>
                    </w:rPr>
                    <w:t>保育所内外の安全確認</w:t>
                  </w:r>
                </w:p>
              </w:tc>
            </w:tr>
          </w:tbl>
          <w:p>
            <w:pPr>
              <w:pStyle w:val="0"/>
              <w:adjustRightInd w:val="1"/>
              <w:rPr>
                <w:rFonts w:hint="default"/>
              </w:rPr>
            </w:pPr>
            <w:r>
              <w:rPr>
                <w:rFonts w:hint="eastAsia"/>
                <w:sz w:val="22"/>
              </w:rPr>
              <w:t>　（０歳児）</w:t>
            </w:r>
          </w:p>
          <w:p>
            <w:pPr>
              <w:pStyle w:val="0"/>
              <w:adjustRightInd w:val="1"/>
              <w:rPr>
                <w:rFonts w:hint="default"/>
              </w:rPr>
            </w:pPr>
          </w:p>
        </w:tc>
      </w:tr>
    </w:tbl>
    <w:p>
      <w:pPr>
        <w:pStyle w:val="0"/>
        <w:adjustRightInd w:val="1"/>
        <w:rPr>
          <w:rFonts w:hint="default" w:ascii="BIZ UD明朝 Medium" w:hAnsi="BIZ UD明朝 Medium" w:eastAsia="BIZ UD明朝 Medium"/>
          <w:sz w:val="21"/>
        </w:rPr>
      </w:pPr>
    </w:p>
    <w:p>
      <w:pPr>
        <w:pStyle w:val="19"/>
        <w:numPr>
          <w:ilvl w:val="0"/>
          <w:numId w:val="1"/>
        </w:numPr>
        <w:adjustRightInd w:val="1"/>
        <w:ind w:leftChars="0"/>
        <w:rPr>
          <w:rFonts w:hint="default" w:ascii="BIZ UD明朝 Medium" w:hAnsi="BIZ UD明朝 Medium" w:eastAsia="BIZ UD明朝 Medium"/>
          <w:sz w:val="32"/>
        </w:rPr>
      </w:pPr>
      <w:r>
        <w:rPr>
          <w:rFonts w:hint="eastAsia" w:ascii="ＭＳ ゴシック" w:hAnsi="ＭＳ ゴシック" w:eastAsia="ＭＳ ゴシック"/>
        </w:rPr>
        <w:t>年間行事について</w:t>
      </w:r>
    </w:p>
    <w:p>
      <w:pPr>
        <w:pStyle w:val="0"/>
        <w:adjustRightInd w:val="1"/>
        <w:ind w:firstLine="408" w:firstLineChars="200"/>
        <w:rPr>
          <w:rFonts w:hint="default" w:ascii="BIZ UD明朝 Medium" w:hAnsi="BIZ UD明朝 Medium" w:eastAsia="BIZ UD明朝 Medium"/>
          <w:sz w:val="21"/>
        </w:rPr>
      </w:pPr>
      <w:r>
        <w:rPr>
          <w:rFonts w:hint="eastAsia" w:ascii="BIZ UD明朝 Medium" w:hAnsi="BIZ UD明朝 Medium" w:eastAsia="BIZ UD明朝 Medium"/>
          <w:sz w:val="21"/>
        </w:rPr>
        <w:t>一年間の年間行事についてご提案ください。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4951" w:hRule="atLeast"/>
        </w:trPr>
        <w:tc>
          <w:tcPr>
            <w:tcW w:w="9552" w:type="dxa"/>
            <w:shd w:val="clear" w:color="auto" w:fill="auto"/>
            <w:vAlign w:val="top"/>
          </w:tcPr>
          <w:p>
            <w:pPr>
              <w:pStyle w:val="0"/>
              <w:adjustRightInd w:val="1"/>
              <w:rPr>
                <w:rFonts w:hint="default"/>
                <w:sz w:val="22"/>
              </w:rPr>
            </w:pPr>
          </w:p>
        </w:tc>
      </w:tr>
    </w:tbl>
    <w:p>
      <w:pPr>
        <w:pStyle w:val="0"/>
        <w:adjustRightInd w:val="1"/>
        <w:rPr>
          <w:rFonts w:hint="default" w:ascii="BIZ UD明朝 Medium" w:hAnsi="BIZ UD明朝 Medium" w:eastAsia="BIZ UD明朝 Medium"/>
          <w:sz w:val="21"/>
        </w:rPr>
      </w:pPr>
    </w:p>
    <w:p>
      <w:pPr>
        <w:pStyle w:val="0"/>
        <w:adjustRightInd w:val="1"/>
        <w:rPr>
          <w:rFonts w:hint="default" w:ascii="BIZ UD明朝 Medium" w:hAnsi="BIZ UD明朝 Medium" w:eastAsia="BIZ UD明朝 Medium"/>
          <w:sz w:val="21"/>
        </w:rPr>
      </w:pPr>
    </w:p>
    <w:p>
      <w:pPr>
        <w:pStyle w:val="0"/>
        <w:adjustRightInd w:val="1"/>
        <w:rPr>
          <w:rFonts w:hint="default"/>
        </w:rPr>
      </w:pPr>
      <w:bookmarkStart w:id="5" w:name="_Hlk85116657"/>
    </w:p>
    <w:p>
      <w:pPr>
        <w:pStyle w:val="19"/>
        <w:numPr>
          <w:ilvl w:val="0"/>
          <w:numId w:val="1"/>
        </w:numPr>
        <w:adjustRightInd w:val="1"/>
        <w:ind w:leftChars="0"/>
        <w:rPr>
          <w:rFonts w:hint="default" w:ascii="BIZ UD明朝 Medium" w:hAnsi="BIZ UD明朝 Medium" w:eastAsia="BIZ UD明朝 Medium"/>
          <w:sz w:val="32"/>
        </w:rPr>
      </w:pPr>
      <w:r>
        <w:rPr>
          <w:rFonts w:hint="eastAsia" w:ascii="ＭＳ ゴシック" w:hAnsi="ＭＳ ゴシック" w:eastAsia="ＭＳ ゴシック"/>
        </w:rPr>
        <w:t>子どもの健康管理について</w:t>
      </w:r>
    </w:p>
    <w:p>
      <w:pPr>
        <w:pStyle w:val="0"/>
        <w:adjustRightInd w:val="1"/>
        <w:ind w:firstLine="510" w:firstLineChars="250"/>
        <w:rPr>
          <w:rFonts w:hint="default" w:ascii="BIZ UD明朝 Medium" w:hAnsi="BIZ UD明朝 Medium" w:eastAsia="BIZ UD明朝 Medium"/>
          <w:sz w:val="21"/>
        </w:rPr>
      </w:pPr>
      <w:r>
        <w:rPr>
          <w:rFonts w:hint="eastAsia" w:ascii="BIZ UD明朝 Medium" w:hAnsi="BIZ UD明朝 Medium" w:eastAsia="BIZ UD明朝 Medium"/>
          <w:sz w:val="21"/>
        </w:rPr>
        <w:t>日常の健康状況の把握、発病児の対応、日常の健康づくりなど、入所児童の健康管理について</w:t>
      </w:r>
    </w:p>
    <w:p>
      <w:pPr>
        <w:pStyle w:val="0"/>
        <w:adjustRightInd w:val="1"/>
        <w:ind w:firstLine="510" w:firstLineChars="250"/>
        <w:rPr>
          <w:rFonts w:hint="default" w:ascii="BIZ UD明朝 Medium" w:hAnsi="BIZ UD明朝 Medium" w:eastAsia="BIZ UD明朝 Medium"/>
          <w:sz w:val="21"/>
        </w:rPr>
      </w:pPr>
      <w:r>
        <w:rPr>
          <w:rFonts w:hint="eastAsia" w:ascii="BIZ UD明朝 Medium" w:hAnsi="BIZ UD明朝 Medium" w:eastAsia="BIZ UD明朝 Medium"/>
          <w:sz w:val="21"/>
        </w:rPr>
        <w:t>ご提案ください。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6369" w:hRule="atLeast"/>
        </w:trPr>
        <w:tc>
          <w:tcPr>
            <w:tcW w:w="9344" w:type="dxa"/>
            <w:shd w:val="clear" w:color="auto" w:fill="auto"/>
            <w:vAlign w:val="top"/>
          </w:tcPr>
          <w:p>
            <w:pPr>
              <w:pStyle w:val="0"/>
              <w:adjustRightInd w:val="1"/>
              <w:rPr>
                <w:rFonts w:hint="default"/>
              </w:rPr>
            </w:pPr>
          </w:p>
          <w:p>
            <w:pPr>
              <w:pStyle w:val="0"/>
              <w:adjustRightInd w:val="1"/>
              <w:rPr>
                <w:rFonts w:hint="default"/>
              </w:rPr>
            </w:pPr>
          </w:p>
        </w:tc>
      </w:tr>
    </w:tbl>
    <w:p>
      <w:pPr>
        <w:pStyle w:val="0"/>
        <w:adjustRightInd w:val="1"/>
        <w:rPr>
          <w:rFonts w:hint="default" w:ascii="BIZ UD明朝 Medium" w:hAnsi="BIZ UD明朝 Medium" w:eastAsia="BIZ UD明朝 Medium"/>
          <w:sz w:val="21"/>
        </w:rPr>
      </w:pPr>
    </w:p>
    <w:p>
      <w:pPr>
        <w:pStyle w:val="19"/>
        <w:numPr>
          <w:ilvl w:val="0"/>
          <w:numId w:val="1"/>
        </w:numPr>
        <w:adjustRightInd w:val="1"/>
        <w:ind w:leftChars="0"/>
        <w:rPr>
          <w:rFonts w:hint="default" w:ascii="BIZ UD明朝 Medium" w:hAnsi="BIZ UD明朝 Medium" w:eastAsia="BIZ UD明朝 Medium"/>
          <w:sz w:val="32"/>
        </w:rPr>
      </w:pPr>
      <w:r>
        <w:rPr>
          <w:rFonts w:hint="eastAsia" w:ascii="ＭＳ ゴシック" w:hAnsi="ＭＳ ゴシック" w:eastAsia="ＭＳ ゴシック"/>
        </w:rPr>
        <w:t>給食について</w:t>
      </w:r>
    </w:p>
    <w:p>
      <w:pPr>
        <w:pStyle w:val="0"/>
        <w:adjustRightInd w:val="1"/>
        <w:ind w:firstLine="408" w:firstLineChars="200"/>
        <w:rPr>
          <w:rFonts w:hint="default" w:ascii="BIZ UD明朝 Medium" w:hAnsi="BIZ UD明朝 Medium" w:eastAsia="BIZ UD明朝 Medium"/>
          <w:sz w:val="21"/>
        </w:rPr>
      </w:pPr>
      <w:r>
        <w:rPr>
          <w:rFonts w:hint="eastAsia" w:ascii="BIZ UD明朝 Medium" w:hAnsi="BIZ UD明朝 Medium" w:eastAsia="BIZ UD明朝 Medium"/>
          <w:sz w:val="21"/>
        </w:rPr>
        <w:t>給食の提供に当たっての考え方や、食事を楽しむ工夫、アレルギー対応、食育など</w:t>
      </w:r>
    </w:p>
    <w:p>
      <w:pPr>
        <w:pStyle w:val="0"/>
        <w:adjustRightInd w:val="1"/>
        <w:ind w:firstLine="408" w:firstLineChars="200"/>
        <w:rPr>
          <w:rFonts w:hint="default" w:ascii="BIZ UD明朝 Medium" w:hAnsi="BIZ UD明朝 Medium" w:eastAsia="BIZ UD明朝 Medium"/>
          <w:sz w:val="21"/>
        </w:rPr>
      </w:pPr>
      <w:r>
        <w:rPr>
          <w:rFonts w:hint="eastAsia" w:ascii="BIZ UD明朝 Medium" w:hAnsi="BIZ UD明朝 Medium" w:eastAsia="BIZ UD明朝 Medium"/>
          <w:sz w:val="21"/>
        </w:rPr>
        <w:t>保育所の給食についてご提案ください。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4951" w:hRule="atLeast"/>
        </w:trPr>
        <w:tc>
          <w:tcPr>
            <w:tcW w:w="9552" w:type="dxa"/>
            <w:shd w:val="clear" w:color="auto" w:fill="auto"/>
            <w:vAlign w:val="top"/>
          </w:tcPr>
          <w:p>
            <w:pPr>
              <w:pStyle w:val="0"/>
              <w:adjustRightInd w:val="1"/>
              <w:rPr>
                <w:rFonts w:hint="default"/>
                <w:sz w:val="22"/>
              </w:rPr>
            </w:pPr>
          </w:p>
        </w:tc>
      </w:tr>
    </w:tbl>
    <w:p>
      <w:pPr>
        <w:pStyle w:val="0"/>
        <w:adjustRightInd w:val="1"/>
        <w:rPr>
          <w:rFonts w:hint="default" w:ascii="BIZ UD明朝 Medium" w:hAnsi="BIZ UD明朝 Medium" w:eastAsia="BIZ UD明朝 Medium"/>
          <w:sz w:val="21"/>
        </w:rPr>
      </w:pPr>
    </w:p>
    <w:p>
      <w:pPr>
        <w:pStyle w:val="0"/>
        <w:adjustRightInd w:val="1"/>
        <w:rPr>
          <w:rFonts w:hint="default"/>
        </w:rPr>
      </w:pPr>
      <w:bookmarkEnd w:id="5"/>
      <w:bookmarkStart w:id="6" w:name="_Hlk85117107"/>
    </w:p>
    <w:p>
      <w:pPr>
        <w:pStyle w:val="19"/>
        <w:numPr>
          <w:ilvl w:val="0"/>
          <w:numId w:val="1"/>
        </w:numPr>
        <w:adjustRightInd w:val="1"/>
        <w:ind w:leftChars="0"/>
        <w:textAlignment w:val="auto"/>
        <w:rPr>
          <w:rFonts w:hint="default" w:ascii="BIZ UD明朝 Medium" w:hAnsi="BIZ UD明朝 Medium" w:eastAsia="BIZ UD明朝 Medium"/>
          <w:sz w:val="32"/>
        </w:rPr>
      </w:pPr>
      <w:r>
        <w:rPr>
          <w:rFonts w:hint="eastAsia" w:ascii="ＭＳ ゴシック" w:hAnsi="ＭＳ ゴシック" w:eastAsia="ＭＳ ゴシック"/>
        </w:rPr>
        <w:t>家庭との連絡・連携について</w:t>
      </w:r>
    </w:p>
    <w:p>
      <w:pPr>
        <w:pStyle w:val="0"/>
        <w:adjustRightInd w:val="1"/>
        <w:ind w:left="585" w:leftChars="250"/>
        <w:rPr>
          <w:rFonts w:hint="default" w:ascii="BIZ UD明朝 Medium" w:hAnsi="BIZ UD明朝 Medium" w:eastAsia="BIZ UD明朝 Medium"/>
          <w:sz w:val="21"/>
        </w:rPr>
      </w:pPr>
      <w:r>
        <w:rPr>
          <w:rFonts w:hint="eastAsia" w:ascii="BIZ UD明朝 Medium" w:hAnsi="BIZ UD明朝 Medium" w:eastAsia="BIZ UD明朝 Medium"/>
          <w:sz w:val="21"/>
        </w:rPr>
        <w:t>家庭との連絡及び連携について、基本的な考え方や取り組みについてご提案ください。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6010" w:hRule="atLeast"/>
        </w:trPr>
        <w:tc>
          <w:tcPr>
            <w:tcW w:w="934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djustRightInd w:val="1"/>
              <w:rPr>
                <w:rFonts w:hint="default"/>
              </w:rPr>
            </w:pPr>
          </w:p>
          <w:p>
            <w:pPr>
              <w:pStyle w:val="0"/>
              <w:adjustRightInd w:val="1"/>
              <w:rPr>
                <w:rFonts w:hint="default"/>
              </w:rPr>
            </w:pPr>
          </w:p>
        </w:tc>
      </w:tr>
    </w:tbl>
    <w:p>
      <w:pPr>
        <w:pStyle w:val="0"/>
        <w:adjustRightInd w:val="1"/>
        <w:rPr>
          <w:rFonts w:hint="default" w:ascii="BIZ UD明朝 Medium" w:hAnsi="BIZ UD明朝 Medium" w:eastAsia="BIZ UD明朝 Medium"/>
          <w:sz w:val="21"/>
        </w:rPr>
      </w:pPr>
    </w:p>
    <w:p>
      <w:pPr>
        <w:pStyle w:val="19"/>
        <w:numPr>
          <w:ilvl w:val="0"/>
          <w:numId w:val="1"/>
        </w:numPr>
        <w:adjustRightInd w:val="1"/>
        <w:ind w:leftChars="0"/>
        <w:textAlignment w:val="auto"/>
        <w:rPr>
          <w:rFonts w:hint="default" w:ascii="BIZ UD明朝 Medium" w:hAnsi="BIZ UD明朝 Medium" w:eastAsia="BIZ UD明朝 Medium"/>
          <w:sz w:val="32"/>
        </w:rPr>
      </w:pPr>
      <w:r>
        <w:rPr>
          <w:rFonts w:hint="eastAsia" w:ascii="ＭＳ ゴシック" w:hAnsi="ＭＳ ゴシック" w:eastAsia="ＭＳ ゴシック"/>
        </w:rPr>
        <w:t>特別保育・自主事業について</w:t>
      </w:r>
    </w:p>
    <w:p>
      <w:pPr>
        <w:pStyle w:val="0"/>
        <w:adjustRightInd w:val="1"/>
        <w:ind w:left="468" w:leftChars="200"/>
        <w:rPr>
          <w:rFonts w:hint="default" w:ascii="BIZ UD明朝 Medium" w:hAnsi="BIZ UD明朝 Medium" w:eastAsia="BIZ UD明朝 Medium"/>
          <w:sz w:val="21"/>
        </w:rPr>
      </w:pPr>
      <w:r>
        <w:rPr>
          <w:rFonts w:hint="eastAsia" w:ascii="BIZ UD明朝 Medium" w:hAnsi="BIZ UD明朝 Medium" w:eastAsia="BIZ UD明朝 Medium"/>
          <w:sz w:val="21"/>
        </w:rPr>
        <w:t>法人として考えてい特別保育や自主事業について、ご提案ください。</w:t>
      </w:r>
    </w:p>
    <w:p>
      <w:pPr>
        <w:pStyle w:val="0"/>
        <w:adjustRightInd w:val="1"/>
        <w:ind w:left="468" w:leftChars="200"/>
        <w:rPr>
          <w:rFonts w:hint="default" w:ascii="BIZ UD明朝 Medium" w:hAnsi="BIZ UD明朝 Medium" w:eastAsia="BIZ UD明朝 Medium"/>
          <w:sz w:val="21"/>
        </w:rPr>
      </w:pP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5364" w:hRule="atLeast"/>
        </w:trPr>
        <w:tc>
          <w:tcPr>
            <w:tcW w:w="95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djustRightInd w:val="1"/>
              <w:rPr>
                <w:rFonts w:hint="default"/>
                <w:sz w:val="22"/>
              </w:rPr>
            </w:pPr>
          </w:p>
        </w:tc>
      </w:tr>
    </w:tbl>
    <w:p>
      <w:pPr>
        <w:pStyle w:val="0"/>
        <w:adjustRightInd w:val="1"/>
        <w:rPr>
          <w:rFonts w:hint="default" w:ascii="BIZ UD明朝 Medium" w:hAnsi="BIZ UD明朝 Medium" w:eastAsia="BIZ UD明朝 Medium"/>
          <w:sz w:val="21"/>
        </w:rPr>
      </w:pPr>
    </w:p>
    <w:p>
      <w:pPr>
        <w:pStyle w:val="0"/>
        <w:adjustRightInd w:val="1"/>
        <w:rPr>
          <w:rFonts w:hint="default"/>
        </w:rPr>
      </w:pPr>
    </w:p>
    <w:p>
      <w:pPr>
        <w:pStyle w:val="19"/>
        <w:numPr>
          <w:ilvl w:val="0"/>
          <w:numId w:val="1"/>
        </w:numPr>
        <w:adjustRightInd w:val="1"/>
        <w:ind w:leftChars="0"/>
        <w:textAlignment w:val="auto"/>
        <w:rPr>
          <w:rFonts w:hint="default" w:ascii="BIZ UD明朝 Medium" w:hAnsi="BIZ UD明朝 Medium" w:eastAsia="BIZ UD明朝 Medium"/>
          <w:sz w:val="32"/>
        </w:rPr>
      </w:pPr>
      <w:r>
        <w:rPr>
          <w:rFonts w:hint="eastAsia" w:ascii="ＭＳ ゴシック" w:hAnsi="ＭＳ ゴシック" w:eastAsia="ＭＳ ゴシック"/>
        </w:rPr>
        <w:t>障がい児等保育について</w:t>
      </w:r>
    </w:p>
    <w:p>
      <w:pPr>
        <w:pStyle w:val="0"/>
        <w:adjustRightInd w:val="1"/>
        <w:ind w:left="585" w:leftChars="250"/>
        <w:rPr>
          <w:rFonts w:hint="default" w:ascii="BIZ UD明朝 Medium" w:hAnsi="BIZ UD明朝 Medium" w:eastAsia="BIZ UD明朝 Medium"/>
          <w:sz w:val="21"/>
        </w:rPr>
      </w:pPr>
      <w:r>
        <w:rPr>
          <w:rFonts w:hint="eastAsia" w:ascii="BIZ UD明朝 Medium" w:hAnsi="BIZ UD明朝 Medium" w:eastAsia="BIZ UD明朝 Medium"/>
          <w:sz w:val="21"/>
        </w:rPr>
        <w:t>障がい児保育及び発達支援等</w:t>
      </w:r>
      <w:bookmarkStart w:id="7" w:name="_GoBack"/>
      <w:bookmarkEnd w:id="7"/>
      <w:r>
        <w:rPr>
          <w:rFonts w:hint="eastAsia" w:ascii="BIZ UD明朝 Medium" w:hAnsi="BIZ UD明朝 Medium" w:eastAsia="BIZ UD明朝 Medium"/>
          <w:sz w:val="21"/>
        </w:rPr>
        <w:t>に対する基本的な考え方や支援体制等についてご提案ください。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6010" w:hRule="atLeast"/>
        </w:trPr>
        <w:tc>
          <w:tcPr>
            <w:tcW w:w="934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djustRightInd w:val="1"/>
              <w:rPr>
                <w:rFonts w:hint="default"/>
              </w:rPr>
            </w:pPr>
          </w:p>
          <w:p>
            <w:pPr>
              <w:pStyle w:val="0"/>
              <w:adjustRightInd w:val="1"/>
              <w:rPr>
                <w:rFonts w:hint="default"/>
              </w:rPr>
            </w:pPr>
          </w:p>
        </w:tc>
      </w:tr>
    </w:tbl>
    <w:p>
      <w:pPr>
        <w:pStyle w:val="0"/>
        <w:adjustRightInd w:val="1"/>
        <w:rPr>
          <w:rFonts w:hint="default" w:ascii="BIZ UD明朝 Medium" w:hAnsi="BIZ UD明朝 Medium" w:eastAsia="BIZ UD明朝 Medium"/>
          <w:sz w:val="21"/>
        </w:rPr>
      </w:pPr>
    </w:p>
    <w:p>
      <w:pPr>
        <w:pStyle w:val="19"/>
        <w:numPr>
          <w:ilvl w:val="0"/>
          <w:numId w:val="3"/>
        </w:numPr>
        <w:adjustRightInd w:val="1"/>
        <w:ind w:leftChars="0"/>
        <w:textAlignment w:val="auto"/>
        <w:rPr>
          <w:rFonts w:hint="default" w:ascii="BIZ UD明朝 Medium" w:hAnsi="BIZ UD明朝 Medium" w:eastAsia="BIZ UD明朝 Medium"/>
          <w:sz w:val="32"/>
        </w:rPr>
      </w:pPr>
      <w:r>
        <w:rPr>
          <w:rFonts w:hint="eastAsia" w:ascii="ＭＳ ゴシック" w:hAnsi="ＭＳ ゴシック" w:eastAsia="ＭＳ ゴシック"/>
        </w:rPr>
        <w:t>家庭支援推進保育事業について</w:t>
      </w:r>
    </w:p>
    <w:p>
      <w:pPr>
        <w:pStyle w:val="0"/>
        <w:adjustRightInd w:val="1"/>
        <w:ind w:left="468" w:leftChars="200"/>
        <w:rPr>
          <w:rFonts w:hint="default" w:ascii="BIZ UD明朝 Medium" w:hAnsi="BIZ UD明朝 Medium" w:eastAsia="BIZ UD明朝 Medium"/>
          <w:sz w:val="21"/>
        </w:rPr>
      </w:pPr>
      <w:r>
        <w:rPr>
          <w:rFonts w:hint="eastAsia" w:ascii="BIZ UD明朝 Medium" w:hAnsi="BIZ UD明朝 Medium" w:eastAsia="BIZ UD明朝 Medium"/>
          <w:sz w:val="21"/>
        </w:rPr>
        <w:t>日常生活における基本的な習慣や態度のかん養等について、家庭環境に対する配慮など保育を行う上で特に配慮が必要とされる児童が多数入所している保育所において、保育士の加配を行うことにより入所児童の処遇向上を図るための事業です。現状認識、支援体制等についてご提案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4807" w:hRule="atLeast"/>
        </w:trPr>
        <w:tc>
          <w:tcPr>
            <w:tcW w:w="95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djustRightInd w:val="1"/>
              <w:rPr>
                <w:rFonts w:hint="default"/>
                <w:sz w:val="22"/>
              </w:rPr>
            </w:pPr>
          </w:p>
        </w:tc>
      </w:tr>
    </w:tbl>
    <w:p>
      <w:pPr>
        <w:pStyle w:val="0"/>
        <w:adjustRightInd w:val="1"/>
        <w:rPr>
          <w:rFonts w:hint="default" w:ascii="BIZ UD明朝 Medium" w:hAnsi="BIZ UD明朝 Medium" w:eastAsia="BIZ UD明朝 Medium"/>
          <w:sz w:val="21"/>
        </w:rPr>
      </w:pPr>
    </w:p>
    <w:p>
      <w:pPr>
        <w:pStyle w:val="0"/>
        <w:adjustRightInd w:val="1"/>
        <w:rPr>
          <w:rFonts w:hint="default"/>
        </w:rPr>
      </w:pPr>
    </w:p>
    <w:p>
      <w:pPr>
        <w:pStyle w:val="19"/>
        <w:numPr>
          <w:ilvl w:val="0"/>
          <w:numId w:val="1"/>
        </w:numPr>
        <w:adjustRightInd w:val="1"/>
        <w:ind w:leftChars="0"/>
        <w:rPr>
          <w:rFonts w:hint="default" w:ascii="BIZ UD明朝 Medium" w:hAnsi="BIZ UD明朝 Medium" w:eastAsia="BIZ UD明朝 Medium"/>
          <w:sz w:val="32"/>
        </w:rPr>
      </w:pPr>
      <w:r>
        <w:rPr>
          <w:rFonts w:hint="eastAsia" w:ascii="ＭＳ ゴシック" w:hAnsi="ＭＳ ゴシック" w:eastAsia="ＭＳ ゴシック"/>
        </w:rPr>
        <w:t>施設の安全管理や利用者の安全確保に対する基本的な考え方及び取り組みについて</w:t>
      </w:r>
    </w:p>
    <w:p>
      <w:pPr>
        <w:pStyle w:val="0"/>
        <w:adjustRightInd w:val="1"/>
        <w:ind w:left="468" w:leftChars="200" w:firstLine="102" w:firstLineChars="50"/>
        <w:rPr>
          <w:rFonts w:hint="default" w:ascii="BIZ UD明朝 Medium" w:hAnsi="BIZ UD明朝 Medium" w:eastAsia="BIZ UD明朝 Medium"/>
          <w:sz w:val="21"/>
        </w:rPr>
      </w:pPr>
      <w:r>
        <w:rPr>
          <w:rFonts w:hint="eastAsia" w:ascii="BIZ UD明朝 Medium" w:hAnsi="BIZ UD明朝 Medium" w:eastAsia="BIZ UD明朝 Medium"/>
          <w:sz w:val="21"/>
        </w:rPr>
        <w:t>施設の安全管理、事故防止及び安全対策について、職員への指導と子どもへの対応の考え方や　　具体的な方法、対応マニュアル等についてご提案ください。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6369" w:hRule="atLeast"/>
        </w:trPr>
        <w:tc>
          <w:tcPr>
            <w:tcW w:w="9344" w:type="dxa"/>
            <w:shd w:val="clear" w:color="auto" w:fill="auto"/>
            <w:vAlign w:val="top"/>
          </w:tcPr>
          <w:p>
            <w:pPr>
              <w:pStyle w:val="0"/>
              <w:adjustRightInd w:val="1"/>
              <w:rPr>
                <w:rFonts w:hint="default"/>
              </w:rPr>
            </w:pPr>
          </w:p>
          <w:p>
            <w:pPr>
              <w:pStyle w:val="0"/>
              <w:adjustRightInd w:val="1"/>
              <w:rPr>
                <w:rFonts w:hint="default"/>
              </w:rPr>
            </w:pPr>
          </w:p>
        </w:tc>
      </w:tr>
    </w:tbl>
    <w:p>
      <w:pPr>
        <w:pStyle w:val="0"/>
        <w:adjustRightInd w:val="1"/>
        <w:rPr>
          <w:rFonts w:hint="default" w:ascii="BIZ UD明朝 Medium" w:hAnsi="BIZ UD明朝 Medium" w:eastAsia="BIZ UD明朝 Medium"/>
          <w:sz w:val="21"/>
        </w:rPr>
      </w:pPr>
    </w:p>
    <w:p>
      <w:pPr>
        <w:pStyle w:val="19"/>
        <w:numPr>
          <w:ilvl w:val="0"/>
          <w:numId w:val="1"/>
        </w:numPr>
        <w:adjustRightInd w:val="1"/>
        <w:ind w:leftChars="0"/>
        <w:rPr>
          <w:rFonts w:hint="default" w:ascii="BIZ UD明朝 Medium" w:hAnsi="BIZ UD明朝 Medium" w:eastAsia="BIZ UD明朝 Medium"/>
          <w:sz w:val="32"/>
        </w:rPr>
      </w:pPr>
      <w:r>
        <w:rPr>
          <w:rFonts w:hint="eastAsia" w:ascii="ＭＳ ゴシック" w:hAnsi="ＭＳ ゴシック" w:eastAsia="ＭＳ ゴシック"/>
        </w:rPr>
        <w:t>施設の衛生管理や保健衛生の考え方及び取り組みについて</w:t>
      </w:r>
    </w:p>
    <w:p>
      <w:pPr>
        <w:pStyle w:val="0"/>
        <w:adjustRightInd w:val="1"/>
        <w:ind w:firstLine="408" w:firstLineChars="200"/>
        <w:rPr>
          <w:rFonts w:hint="default" w:ascii="BIZ UD明朝 Medium" w:hAnsi="BIZ UD明朝 Medium" w:eastAsia="BIZ UD明朝 Medium"/>
          <w:sz w:val="21"/>
        </w:rPr>
      </w:pPr>
      <w:r>
        <w:rPr>
          <w:rFonts w:hint="eastAsia" w:ascii="BIZ UD明朝 Medium" w:hAnsi="BIZ UD明朝 Medium" w:eastAsia="BIZ UD明朝 Medium"/>
          <w:sz w:val="21"/>
        </w:rPr>
        <w:t>疾病時、食中毒、感染症等のへの対応、施設の衛生管理、保健衛生の考え方及び取り組み、</w:t>
      </w:r>
    </w:p>
    <w:p>
      <w:pPr>
        <w:pStyle w:val="0"/>
        <w:adjustRightInd w:val="1"/>
        <w:ind w:firstLine="408" w:firstLineChars="200"/>
        <w:rPr>
          <w:rFonts w:hint="default" w:ascii="BIZ UD明朝 Medium" w:hAnsi="BIZ UD明朝 Medium" w:eastAsia="BIZ UD明朝 Medium"/>
          <w:sz w:val="21"/>
        </w:rPr>
      </w:pPr>
      <w:r>
        <w:rPr>
          <w:rFonts w:hint="eastAsia" w:ascii="BIZ UD明朝 Medium" w:hAnsi="BIZ UD明朝 Medium" w:eastAsia="BIZ UD明朝 Medium"/>
          <w:sz w:val="21"/>
        </w:rPr>
        <w:t>マニュアル等についてご提案ください。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4951" w:hRule="atLeast"/>
        </w:trPr>
        <w:tc>
          <w:tcPr>
            <w:tcW w:w="9552" w:type="dxa"/>
            <w:shd w:val="clear" w:color="auto" w:fill="auto"/>
            <w:vAlign w:val="top"/>
          </w:tcPr>
          <w:p>
            <w:pPr>
              <w:pStyle w:val="0"/>
              <w:adjustRightInd w:val="1"/>
              <w:rPr>
                <w:rFonts w:hint="default"/>
                <w:sz w:val="22"/>
              </w:rPr>
            </w:pPr>
          </w:p>
        </w:tc>
      </w:tr>
    </w:tbl>
    <w:p>
      <w:pPr>
        <w:pStyle w:val="0"/>
        <w:adjustRightInd w:val="1"/>
        <w:rPr>
          <w:rFonts w:hint="default" w:ascii="BIZ UD明朝 Medium" w:hAnsi="BIZ UD明朝 Medium" w:eastAsia="BIZ UD明朝 Medium"/>
          <w:sz w:val="21"/>
        </w:rPr>
      </w:pPr>
    </w:p>
    <w:p>
      <w:pPr>
        <w:pStyle w:val="0"/>
        <w:adjustRightInd w:val="1"/>
        <w:rPr>
          <w:rFonts w:hint="default"/>
        </w:rPr>
      </w:pPr>
      <w:bookmarkEnd w:id="6"/>
      <w:bookmarkStart w:id="8" w:name="_Hlk85117749"/>
    </w:p>
    <w:p>
      <w:pPr>
        <w:pStyle w:val="19"/>
        <w:numPr>
          <w:ilvl w:val="0"/>
          <w:numId w:val="1"/>
        </w:numPr>
        <w:adjustRightInd w:val="1"/>
        <w:ind w:leftChars="0"/>
        <w:rPr>
          <w:rFonts w:hint="default" w:ascii="BIZ UD明朝 Medium" w:hAnsi="BIZ UD明朝 Medium" w:eastAsia="BIZ UD明朝 Medium"/>
          <w:sz w:val="32"/>
        </w:rPr>
      </w:pPr>
      <w:r>
        <w:rPr>
          <w:rFonts w:hint="eastAsia" w:ascii="ＭＳ ゴシック" w:hAnsi="ＭＳ ゴシック" w:eastAsia="ＭＳ ゴシック"/>
        </w:rPr>
        <w:t>個人情報の保護・管理について</w:t>
      </w:r>
    </w:p>
    <w:p>
      <w:pPr>
        <w:pStyle w:val="0"/>
        <w:adjustRightInd w:val="1"/>
        <w:ind w:left="585" w:leftChars="250"/>
        <w:rPr>
          <w:rFonts w:hint="default" w:ascii="BIZ UD明朝 Medium" w:hAnsi="BIZ UD明朝 Medium" w:eastAsia="BIZ UD明朝 Medium"/>
          <w:sz w:val="21"/>
        </w:rPr>
      </w:pPr>
      <w:r>
        <w:rPr>
          <w:rFonts w:hint="eastAsia" w:ascii="BIZ UD明朝 Medium" w:hAnsi="BIZ UD明朝 Medium" w:eastAsia="BIZ UD明朝 Medium"/>
          <w:sz w:val="21"/>
        </w:rPr>
        <w:t>個人情報の保護・管理について、組織としての考え方や具体的な取り組み方法、対応マニュアル等についてご提案ください。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6369" w:hRule="atLeast"/>
        </w:trPr>
        <w:tc>
          <w:tcPr>
            <w:tcW w:w="9344" w:type="dxa"/>
            <w:shd w:val="clear" w:color="auto" w:fill="auto"/>
            <w:vAlign w:val="top"/>
          </w:tcPr>
          <w:p>
            <w:pPr>
              <w:pStyle w:val="0"/>
              <w:adjustRightInd w:val="1"/>
              <w:rPr>
                <w:rFonts w:hint="default"/>
              </w:rPr>
            </w:pPr>
          </w:p>
          <w:p>
            <w:pPr>
              <w:pStyle w:val="0"/>
              <w:adjustRightInd w:val="1"/>
              <w:rPr>
                <w:rFonts w:hint="default"/>
              </w:rPr>
            </w:pPr>
          </w:p>
        </w:tc>
      </w:tr>
    </w:tbl>
    <w:p>
      <w:pPr>
        <w:pStyle w:val="0"/>
        <w:adjustRightInd w:val="1"/>
        <w:rPr>
          <w:rFonts w:hint="default" w:ascii="BIZ UD明朝 Medium" w:hAnsi="BIZ UD明朝 Medium" w:eastAsia="BIZ UD明朝 Medium"/>
          <w:sz w:val="21"/>
        </w:rPr>
      </w:pPr>
    </w:p>
    <w:p>
      <w:pPr>
        <w:pStyle w:val="19"/>
        <w:numPr>
          <w:ilvl w:val="0"/>
          <w:numId w:val="1"/>
        </w:numPr>
        <w:adjustRightInd w:val="1"/>
        <w:ind w:leftChars="0"/>
        <w:rPr>
          <w:rFonts w:hint="default" w:ascii="BIZ UD明朝 Medium" w:hAnsi="BIZ UD明朝 Medium" w:eastAsia="BIZ UD明朝 Medium"/>
          <w:sz w:val="32"/>
        </w:rPr>
      </w:pPr>
      <w:r>
        <w:rPr>
          <w:rFonts w:hint="eastAsia" w:ascii="ＭＳ ゴシック" w:hAnsi="ＭＳ ゴシック" w:eastAsia="ＭＳ ゴシック"/>
        </w:rPr>
        <w:t>地域との交流について</w:t>
      </w:r>
    </w:p>
    <w:p>
      <w:pPr>
        <w:pStyle w:val="0"/>
        <w:adjustRightInd w:val="1"/>
        <w:ind w:firstLine="408" w:firstLineChars="200"/>
        <w:rPr>
          <w:rFonts w:hint="default" w:ascii="BIZ UD明朝 Medium" w:hAnsi="BIZ UD明朝 Medium" w:eastAsia="BIZ UD明朝 Medium"/>
          <w:sz w:val="21"/>
        </w:rPr>
      </w:pPr>
      <w:r>
        <w:rPr>
          <w:rFonts w:hint="eastAsia" w:ascii="BIZ UD明朝 Medium" w:hAnsi="BIZ UD明朝 Medium" w:eastAsia="BIZ UD明朝 Medium"/>
          <w:sz w:val="21"/>
        </w:rPr>
        <w:t>保育所における地域交流の取り組みについてご提案ください。</w:t>
      </w:r>
    </w:p>
    <w:p>
      <w:pPr>
        <w:pStyle w:val="0"/>
        <w:adjustRightInd w:val="1"/>
        <w:ind w:firstLine="408" w:firstLineChars="200"/>
        <w:rPr>
          <w:rFonts w:hint="default" w:ascii="BIZ UD明朝 Medium" w:hAnsi="BIZ UD明朝 Medium" w:eastAsia="BIZ UD明朝 Medium"/>
          <w:sz w:val="21"/>
        </w:rPr>
      </w:pP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4951" w:hRule="atLeast"/>
        </w:trPr>
        <w:tc>
          <w:tcPr>
            <w:tcW w:w="9552" w:type="dxa"/>
            <w:shd w:val="clear" w:color="auto" w:fill="auto"/>
            <w:vAlign w:val="top"/>
          </w:tcPr>
          <w:p>
            <w:pPr>
              <w:pStyle w:val="0"/>
              <w:adjustRightInd w:val="1"/>
              <w:rPr>
                <w:rFonts w:hint="default"/>
                <w:sz w:val="22"/>
              </w:rPr>
            </w:pPr>
          </w:p>
        </w:tc>
      </w:tr>
    </w:tbl>
    <w:p>
      <w:pPr>
        <w:pStyle w:val="0"/>
        <w:adjustRightInd w:val="1"/>
        <w:rPr>
          <w:rFonts w:hint="default" w:ascii="BIZ UD明朝 Medium" w:hAnsi="BIZ UD明朝 Medium" w:eastAsia="BIZ UD明朝 Medium"/>
          <w:sz w:val="21"/>
        </w:rPr>
      </w:pPr>
    </w:p>
    <w:p>
      <w:pPr>
        <w:pStyle w:val="0"/>
        <w:adjustRightInd w:val="1"/>
        <w:rPr>
          <w:rFonts w:hint="default"/>
        </w:rPr>
      </w:pPr>
      <w:bookmarkEnd w:id="8"/>
    </w:p>
    <w:p>
      <w:pPr>
        <w:pStyle w:val="19"/>
        <w:numPr>
          <w:ilvl w:val="0"/>
          <w:numId w:val="1"/>
        </w:numPr>
        <w:adjustRightInd w:val="1"/>
        <w:ind w:leftChars="0"/>
        <w:rPr>
          <w:rFonts w:hint="default" w:ascii="BIZ UD明朝 Medium" w:hAnsi="BIZ UD明朝 Medium" w:eastAsia="BIZ UD明朝 Medium"/>
          <w:sz w:val="32"/>
        </w:rPr>
      </w:pPr>
      <w:r>
        <w:rPr>
          <w:rFonts w:hint="eastAsia" w:ascii="ＭＳ ゴシック" w:hAnsi="ＭＳ ゴシック" w:eastAsia="ＭＳ ゴシック"/>
        </w:rPr>
        <w:t>地域における子育て支援について</w:t>
      </w:r>
    </w:p>
    <w:p>
      <w:pPr>
        <w:pStyle w:val="0"/>
        <w:adjustRightInd w:val="1"/>
        <w:ind w:left="585" w:leftChars="250"/>
        <w:rPr>
          <w:rFonts w:hint="default" w:ascii="BIZ UD明朝 Medium" w:hAnsi="BIZ UD明朝 Medium" w:eastAsia="BIZ UD明朝 Medium"/>
          <w:sz w:val="21"/>
        </w:rPr>
      </w:pPr>
      <w:r>
        <w:rPr>
          <w:rFonts w:hint="eastAsia" w:ascii="BIZ UD明朝 Medium" w:hAnsi="BIZ UD明朝 Medium" w:eastAsia="BIZ UD明朝 Medium"/>
          <w:sz w:val="21"/>
        </w:rPr>
        <w:t>育児相談や情報提供など、地域の子育て家庭を対象とした子育て支援の取り組みについて</w:t>
      </w:r>
    </w:p>
    <w:p>
      <w:pPr>
        <w:pStyle w:val="0"/>
        <w:adjustRightInd w:val="1"/>
        <w:ind w:left="585" w:leftChars="250"/>
        <w:rPr>
          <w:rFonts w:hint="default" w:ascii="BIZ UD明朝 Medium" w:hAnsi="BIZ UD明朝 Medium" w:eastAsia="BIZ UD明朝 Medium"/>
          <w:sz w:val="21"/>
        </w:rPr>
      </w:pPr>
      <w:r>
        <w:rPr>
          <w:rFonts w:hint="eastAsia" w:ascii="BIZ UD明朝 Medium" w:hAnsi="BIZ UD明朝 Medium" w:eastAsia="BIZ UD明朝 Medium"/>
          <w:sz w:val="21"/>
        </w:rPr>
        <w:t>ご提案ください。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6369" w:hRule="atLeast"/>
        </w:trPr>
        <w:tc>
          <w:tcPr>
            <w:tcW w:w="9344" w:type="dxa"/>
            <w:shd w:val="clear" w:color="auto" w:fill="auto"/>
            <w:vAlign w:val="top"/>
          </w:tcPr>
          <w:p>
            <w:pPr>
              <w:pStyle w:val="0"/>
              <w:adjustRightInd w:val="1"/>
              <w:rPr>
                <w:rFonts w:hint="default"/>
              </w:rPr>
            </w:pPr>
          </w:p>
          <w:p>
            <w:pPr>
              <w:pStyle w:val="0"/>
              <w:adjustRightInd w:val="1"/>
              <w:rPr>
                <w:rFonts w:hint="default"/>
              </w:rPr>
            </w:pPr>
          </w:p>
        </w:tc>
      </w:tr>
    </w:tbl>
    <w:p>
      <w:pPr>
        <w:pStyle w:val="0"/>
        <w:adjustRightInd w:val="1"/>
        <w:rPr>
          <w:rFonts w:hint="default" w:ascii="BIZ UD明朝 Medium" w:hAnsi="BIZ UD明朝 Medium" w:eastAsia="BIZ UD明朝 Medium"/>
          <w:sz w:val="21"/>
        </w:rPr>
      </w:pPr>
    </w:p>
    <w:p>
      <w:pPr>
        <w:pStyle w:val="19"/>
        <w:numPr>
          <w:ilvl w:val="0"/>
          <w:numId w:val="1"/>
        </w:numPr>
        <w:adjustRightInd w:val="1"/>
        <w:ind w:leftChars="0"/>
        <w:rPr>
          <w:rFonts w:hint="default" w:ascii="BIZ UD明朝 Medium" w:hAnsi="BIZ UD明朝 Medium" w:eastAsia="BIZ UD明朝 Medium"/>
          <w:sz w:val="32"/>
        </w:rPr>
      </w:pPr>
      <w:r>
        <w:rPr>
          <w:rFonts w:hint="eastAsia" w:ascii="ＭＳ ゴシック" w:hAnsi="ＭＳ ゴシック" w:eastAsia="ＭＳ ゴシック"/>
        </w:rPr>
        <w:t>虐待防止について</w:t>
      </w:r>
    </w:p>
    <w:p>
      <w:pPr>
        <w:pStyle w:val="0"/>
        <w:adjustRightInd w:val="1"/>
        <w:ind w:left="468" w:leftChars="200"/>
        <w:rPr>
          <w:rFonts w:hint="default" w:ascii="BIZ UD明朝 Medium" w:hAnsi="BIZ UD明朝 Medium" w:eastAsia="BIZ UD明朝 Medium"/>
          <w:sz w:val="21"/>
        </w:rPr>
      </w:pPr>
      <w:r>
        <w:rPr>
          <w:rFonts w:hint="eastAsia" w:ascii="BIZ UD明朝 Medium" w:hAnsi="BIZ UD明朝 Medium" w:eastAsia="BIZ UD明朝 Medium"/>
          <w:sz w:val="21"/>
        </w:rPr>
        <w:t>子どもの虐待防止、早期発見とその対応について、組織としての考え方や具体的な取り組み方法等についてご提案ください。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4951" w:hRule="atLeast"/>
        </w:trPr>
        <w:tc>
          <w:tcPr>
            <w:tcW w:w="9552" w:type="dxa"/>
            <w:shd w:val="clear" w:color="auto" w:fill="auto"/>
            <w:vAlign w:val="top"/>
          </w:tcPr>
          <w:p>
            <w:pPr>
              <w:pStyle w:val="0"/>
              <w:adjustRightInd w:val="1"/>
              <w:rPr>
                <w:rFonts w:hint="default"/>
                <w:sz w:val="22"/>
              </w:rPr>
            </w:pPr>
          </w:p>
        </w:tc>
      </w:tr>
    </w:tbl>
    <w:p>
      <w:pPr>
        <w:pStyle w:val="0"/>
        <w:adjustRightInd w:val="1"/>
        <w:rPr>
          <w:rFonts w:hint="default" w:ascii="BIZ UD明朝 Medium" w:hAnsi="BIZ UD明朝 Medium" w:eastAsia="BIZ UD明朝 Medium"/>
          <w:sz w:val="21"/>
        </w:rPr>
      </w:pPr>
    </w:p>
    <w:p>
      <w:pPr>
        <w:pStyle w:val="0"/>
        <w:adjustRightInd w:val="1"/>
        <w:rPr>
          <w:rFonts w:hint="default"/>
        </w:rPr>
      </w:pPr>
    </w:p>
    <w:p>
      <w:pPr>
        <w:pStyle w:val="19"/>
        <w:numPr>
          <w:ilvl w:val="0"/>
          <w:numId w:val="1"/>
        </w:numPr>
        <w:adjustRightInd w:val="1"/>
        <w:ind w:leftChars="0"/>
        <w:rPr>
          <w:rFonts w:hint="default" w:ascii="BIZ UD明朝 Medium" w:hAnsi="BIZ UD明朝 Medium" w:eastAsia="BIZ UD明朝 Medium"/>
          <w:sz w:val="32"/>
        </w:rPr>
      </w:pPr>
      <w:r>
        <w:rPr>
          <w:rFonts w:hint="eastAsia" w:ascii="ＭＳ ゴシック" w:hAnsi="ＭＳ ゴシック" w:eastAsia="ＭＳ ゴシック"/>
        </w:rPr>
        <w:t>ニーズ・苦情への対応について</w:t>
      </w:r>
    </w:p>
    <w:p>
      <w:pPr>
        <w:pStyle w:val="0"/>
        <w:adjustRightInd w:val="1"/>
        <w:ind w:left="585" w:leftChars="250"/>
        <w:rPr>
          <w:rFonts w:hint="default" w:ascii="BIZ UD明朝 Medium" w:hAnsi="BIZ UD明朝 Medium" w:eastAsia="BIZ UD明朝 Medium"/>
          <w:sz w:val="21"/>
        </w:rPr>
      </w:pPr>
      <w:r>
        <w:rPr>
          <w:rFonts w:hint="eastAsia" w:ascii="BIZ UD明朝 Medium" w:hAnsi="BIZ UD明朝 Medium" w:eastAsia="BIZ UD明朝 Medium"/>
          <w:sz w:val="21"/>
        </w:rPr>
        <w:t>利用者の意見や苦情等への対応について、組織としての考え方や具体的な取り組み方法についてご提案ください。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6369" w:hRule="atLeast"/>
        </w:trPr>
        <w:tc>
          <w:tcPr>
            <w:tcW w:w="9344" w:type="dxa"/>
            <w:shd w:val="clear" w:color="auto" w:fill="auto"/>
            <w:vAlign w:val="top"/>
          </w:tcPr>
          <w:p>
            <w:pPr>
              <w:pStyle w:val="0"/>
              <w:adjustRightInd w:val="1"/>
              <w:rPr>
                <w:rFonts w:hint="default"/>
              </w:rPr>
            </w:pPr>
          </w:p>
          <w:p>
            <w:pPr>
              <w:pStyle w:val="0"/>
              <w:adjustRightInd w:val="1"/>
              <w:rPr>
                <w:rFonts w:hint="default"/>
              </w:rPr>
            </w:pPr>
          </w:p>
        </w:tc>
      </w:tr>
    </w:tbl>
    <w:p>
      <w:pPr>
        <w:pStyle w:val="0"/>
        <w:adjustRightInd w:val="1"/>
        <w:rPr>
          <w:rFonts w:hint="default" w:ascii="BIZ UD明朝 Medium" w:hAnsi="BIZ UD明朝 Medium" w:eastAsia="BIZ UD明朝 Medium"/>
          <w:sz w:val="21"/>
        </w:rPr>
      </w:pPr>
    </w:p>
    <w:p>
      <w:pPr>
        <w:pStyle w:val="19"/>
        <w:numPr>
          <w:ilvl w:val="0"/>
          <w:numId w:val="1"/>
        </w:numPr>
        <w:adjustRightInd w:val="1"/>
        <w:ind w:leftChars="0"/>
        <w:rPr>
          <w:rFonts w:hint="default" w:ascii="BIZ UD明朝 Medium" w:hAnsi="BIZ UD明朝 Medium" w:eastAsia="BIZ UD明朝 Medium"/>
          <w:sz w:val="32"/>
        </w:rPr>
      </w:pPr>
      <w:r>
        <w:rPr>
          <w:rFonts w:hint="eastAsia" w:ascii="ＭＳ ゴシック" w:hAnsi="ＭＳ ゴシック" w:eastAsia="ＭＳ ゴシック"/>
        </w:rPr>
        <w:t>第三者評価の実施について</w:t>
      </w:r>
    </w:p>
    <w:p>
      <w:pPr>
        <w:pStyle w:val="0"/>
        <w:adjustRightInd w:val="1"/>
        <w:ind w:left="234" w:leftChars="100" w:firstLine="204" w:firstLineChars="100"/>
        <w:rPr>
          <w:rFonts w:hint="default" w:ascii="BIZ UD明朝 Medium" w:hAnsi="BIZ UD明朝 Medium" w:eastAsia="BIZ UD明朝 Medium"/>
          <w:sz w:val="21"/>
        </w:rPr>
      </w:pPr>
      <w:r>
        <w:rPr>
          <w:rFonts w:hint="eastAsia" w:ascii="BIZ UD明朝 Medium" w:hAnsi="BIZ UD明朝 Medium" w:eastAsia="BIZ UD明朝 Medium"/>
          <w:sz w:val="21"/>
        </w:rPr>
        <w:t>第三者評価事業を受けている場合は、評価結果の写しを添付してください。第三者評価事業を受けていない場合で、運営している施設について自己評価を行っている場合は、その結果の写しを添付してください。また、第三者評価事業への参加（受審）の計画があれば記入してください。</w:t>
      </w:r>
    </w:p>
    <w:tbl>
      <w:tblPr>
        <w:tblStyle w:val="11"/>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344"/>
      </w:tblGrid>
      <w:tr>
        <w:trPr>
          <w:trHeight w:val="4521" w:hRule="atLeast"/>
        </w:trPr>
        <w:tc>
          <w:tcPr>
            <w:tcW w:w="9552" w:type="dxa"/>
            <w:shd w:val="clear" w:color="auto" w:fill="auto"/>
            <w:vAlign w:val="top"/>
          </w:tcPr>
          <w:p>
            <w:pPr>
              <w:pStyle w:val="0"/>
              <w:adjustRightInd w:val="1"/>
              <w:rPr>
                <w:rFonts w:hint="default"/>
                <w:sz w:val="22"/>
              </w:rPr>
            </w:pPr>
          </w:p>
        </w:tc>
      </w:tr>
    </w:tbl>
    <w:p>
      <w:pPr>
        <w:pStyle w:val="0"/>
        <w:adjustRightInd w:val="1"/>
        <w:rPr>
          <w:rFonts w:hint="default" w:ascii="BIZ UD明朝 Medium" w:hAnsi="BIZ UD明朝 Medium" w:eastAsia="BIZ UD明朝 Medium"/>
          <w:sz w:val="21"/>
        </w:rPr>
      </w:pPr>
    </w:p>
    <w:sectPr>
      <w:headerReference r:id="rId6" w:type="default"/>
      <w:footerReference r:id="rId7" w:type="default"/>
      <w:type w:val="continuous"/>
      <w:pgSz w:w="11906" w:h="16838"/>
      <w:pgMar w:top="1418" w:right="1134" w:bottom="851" w:left="1418" w:header="567" w:footer="340" w:gutter="0"/>
      <w:pgNumType w:fmt="numberInDash" w:start="1"/>
      <w:cols w:space="720"/>
      <w:noEndnote w:val="1"/>
      <w:textDirection w:val="lrTb"/>
      <w:docGrid w:type="linesAndChars" w:linePitch="355" w:charSpace="-12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BIZ UD明朝 Medium">
    <w:panose1 w:val="00000000000000000000"/>
    <w:charset w:val="80"/>
    <w:family w:val="roman"/>
    <w:pitch w:val="fixed"/>
    <w:sig w:usb0="00000000" w:usb1="00000000" w:usb2="00000000" w:usb3="00000000" w:csb0="01000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overflowPunct w:val="1"/>
      <w:autoSpaceDE w:val="0"/>
      <w:autoSpaceDN w:val="0"/>
      <w:jc w:val="center"/>
      <w:textAlignment w:val="auto"/>
      <w:rPr>
        <w:rStyle w:val="17"/>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sz w:val="28"/>
        <w:bdr w:val="single" w:color="auto" w:sz="4" w:space="0"/>
      </w:rPr>
    </w:pPr>
    <w:r>
      <w:rPr>
        <w:rFonts w:hint="eastAsia"/>
        <w:sz w:val="28"/>
      </w:rPr>
      <w:t>様式７</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A386C012"/>
    <w:lvl w:ilvl="0" w:tplc="FC84202E">
      <w:start w:val="1"/>
      <w:numFmt w:val="decimalEnclosedParen"/>
      <w:lvlText w:val="%1"/>
      <w:lvlJc w:val="left"/>
      <w:pPr>
        <w:ind w:left="360" w:hanging="360"/>
      </w:pPr>
      <w:rPr>
        <w:rFonts w:hint="default" w:ascii="ＭＳ ゴシック" w:hAnsi="ＭＳ ゴシック" w:eastAsia="ＭＳ ゴシック"/>
        <w:sz w:val="24"/>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DBC01674"/>
    <w:lvl w:ilvl="0" w:tplc="CFE2A93C">
      <w:start w:val="1"/>
      <w:numFmt w:val="decimalEnclosedCircle"/>
      <w:lvlText w:val="%1"/>
      <w:lvlJc w:val="left"/>
      <w:pPr>
        <w:ind w:left="360" w:hanging="36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drawingGridHorizontalSpacing w:val="117"/>
  <w:drawingGridVerticalSpacing w:val="355"/>
  <w:displayHorizontalDrawingGridEvery w:val="0"/>
  <w:doNotShadeFormData/>
  <w:characterSpacingControl w:val="compressPunctuation"/>
  <w:noLineBreaksAfter w:lang="ja-JP" w:val="([{〈《「『【〔（［｛｢"/>
  <w:noLineBreaksBefore w:lang="ja-JP" w:val="!),.?]}、。〉》」』】〕！），．？］｝｡｣､ﾞﾟ"/>
  <w:savePreviewPicture/>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overflowPunct w:val="0"/>
      <w:adjustRightInd w:val="0"/>
      <w:jc w:val="both"/>
      <w:textAlignment w:val="baseline"/>
    </w:pPr>
    <w:rPr>
      <w:rFonts w:ascii="ＭＳ 明朝" w:hAnsi="ＭＳ 明朝"/>
      <w:color w:val="00000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Balloon Text"/>
    <w:basedOn w:val="0"/>
    <w:next w:val="18"/>
    <w:link w:val="0"/>
    <w:uiPriority w:val="0"/>
    <w:semiHidden/>
    <w:rPr>
      <w:rFonts w:ascii="Arial" w:hAnsi="Arial" w:eastAsia="ＭＳ ゴシック"/>
      <w:sz w:val="18"/>
    </w:rPr>
  </w:style>
  <w:style w:type="paragraph" w:styleId="19">
    <w:name w:val="List Paragraph"/>
    <w:basedOn w:val="0"/>
    <w:next w:val="19"/>
    <w:link w:val="0"/>
    <w:uiPriority w:val="0"/>
    <w:qFormat/>
    <w:pPr>
      <w:ind w:left="840" w:leftChars="400"/>
    </w:p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name w:val="Table Grid"/>
    <w:basedOn w:val="11"/>
    <w:next w:val="22"/>
    <w:link w:val="0"/>
    <w:uiPriority w:val="0"/>
    <w:pPr>
      <w:widowControl w:val="0"/>
      <w:overflowPunct w:val="0"/>
      <w:adjustRightInd w:val="0"/>
      <w:jc w:val="both"/>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223</TotalTime>
  <Pages>9</Pages>
  <Words>2</Words>
  <Characters>1378</Characters>
  <Application>JUST Note</Application>
  <Lines>137</Lines>
  <Paragraphs>61</Paragraphs>
  <Company>福岡市</Company>
  <CharactersWithSpaces>1384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平成　　年　　月　　日</dc:title>
  <dc:creator>FINE_User</dc:creator>
  <cp:lastModifiedBy>安達　史貴</cp:lastModifiedBy>
  <cp:lastPrinted>2021-10-29T08:05:00Z</cp:lastPrinted>
  <dcterms:created xsi:type="dcterms:W3CDTF">2021-10-12T09:09:00Z</dcterms:created>
  <dcterms:modified xsi:type="dcterms:W3CDTF">2022-08-29T23:55:49Z</dcterms:modified>
  <cp:revision>14</cp:revision>
</cp:coreProperties>
</file>