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第５条関係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eastAsia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ind w:right="240" w:rightChars="10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ind w:firstLine="0" w:firstLineChars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笠間市長　様</w:t>
      </w:r>
    </w:p>
    <w:p>
      <w:pPr>
        <w:pStyle w:val="0"/>
        <w:spacing w:before="0" w:beforeLines="0" w:beforeAutospacing="0" w:after="0" w:afterLines="0" w:afterAutospacing="0" w:line="240" w:lineRule="auto"/>
        <w:ind w:right="960" w:rightChars="400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ind w:right="960" w:rightChars="400" w:firstLine="4080" w:firstLineChars="1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4"/>
        </w:rPr>
        <w:t>住</w:t>
      </w:r>
      <w:r>
        <w:rPr>
          <w:rFonts w:hint="eastAsia" w:ascii="ＭＳ 明朝" w:hAnsi="ＭＳ 明朝" w:eastAsia="ＭＳ 明朝"/>
          <w:kern w:val="2"/>
          <w:sz w:val="24"/>
        </w:rPr>
        <w:t>所</w:t>
      </w:r>
    </w:p>
    <w:p>
      <w:pPr>
        <w:pStyle w:val="0"/>
        <w:spacing w:before="0" w:beforeLines="0" w:beforeAutospacing="0" w:after="0" w:afterLines="0" w:afterAutospacing="0" w:line="240" w:lineRule="auto"/>
        <w:ind w:right="960" w:rightChars="400"/>
        <w:jc w:val="both"/>
        <w:rPr>
          <w:rFonts w:hint="default"/>
          <w:sz w:val="24"/>
        </w:rPr>
      </w:pPr>
    </w:p>
    <w:p>
      <w:pPr>
        <w:pStyle w:val="0"/>
        <w:tabs>
          <w:tab w:val="clear" w:pos="4860"/>
          <w:tab w:val="clear" w:pos="5040"/>
        </w:tabs>
        <w:spacing w:before="0" w:beforeLines="0" w:beforeAutospacing="0" w:after="0" w:afterLines="0" w:afterAutospacing="0" w:line="240" w:lineRule="auto"/>
        <w:ind w:leftChars="0" w:right="0" w:rightChars="0" w:firstLine="5040" w:firstLineChars="112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210"/>
          <w:kern w:val="2"/>
          <w:sz w:val="24"/>
        </w:rPr>
        <w:t>氏</w:t>
      </w:r>
      <w:r>
        <w:rPr>
          <w:rFonts w:hint="eastAsia" w:ascii="ＭＳ 明朝" w:hAnsi="ＭＳ 明朝" w:eastAsia="ＭＳ 明朝"/>
          <w:kern w:val="2"/>
          <w:sz w:val="24"/>
        </w:rPr>
        <w:t>名　　　　　　　　　</w:t>
      </w: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ind w:right="960" w:rightChars="400" w:firstLine="5040" w:firstLineChars="2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生ごみ処理容器</w:t>
      </w:r>
      <w:r>
        <w:rPr>
          <w:rFonts w:hint="eastAsia" w:ascii="ＭＳ 明朝" w:hAnsi="ＭＳ 明朝" w:eastAsia="ＭＳ 明朝"/>
          <w:kern w:val="2"/>
          <w:sz w:val="24"/>
        </w:rPr>
        <w:t>購入費補助金請求書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笠間市生ごみ</w:t>
      </w: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処理容器</w:t>
      </w:r>
      <w:r>
        <w:rPr>
          <w:rFonts w:hint="eastAsia" w:ascii="ＭＳ 明朝" w:hAnsi="ＭＳ 明朝" w:eastAsia="ＭＳ 明朝"/>
          <w:kern w:val="2"/>
          <w:sz w:val="24"/>
        </w:rPr>
        <w:t>購入費補助金交付要綱第５条の規定に基づき請求します。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補助金請求額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円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補助金の振込先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（１）金融機関名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52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　　　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支店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（２）預金種目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普通・当座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（３）口座番号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No.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（４）口座名義人フリガナ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39"/>
      <w:pgMar w:top="1984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1</Pages>
  <Words>1</Words>
  <Characters>146</Characters>
  <Application>JUST Note</Application>
  <Lines>35</Lines>
  <Paragraphs>18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池田　文徳</cp:lastModifiedBy>
  <cp:lastPrinted>2021-10-25T11:22:16Z</cp:lastPrinted>
  <dcterms:modified xsi:type="dcterms:W3CDTF">2022-03-31T06:11:22Z</dcterms:modified>
  <cp:revision>14</cp:revision>
</cp:coreProperties>
</file>