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rPr>
      </w:pPr>
      <w:r>
        <w:rPr>
          <w:rFonts w:hint="eastAsia"/>
        </w:rPr>
        <w:t>様式第５号</w:t>
      </w:r>
      <w:r>
        <w:rPr>
          <w:rFonts w:hint="default" w:ascii="ＭＳ 明朝" w:hAnsi="ＭＳ 明朝" w:eastAsia="ＭＳ 明朝"/>
        </w:rPr>
        <w:t>(</w:t>
      </w:r>
      <w:r>
        <w:rPr>
          <w:rFonts w:hint="eastAsia"/>
        </w:rPr>
        <w:t>第９条関係</w:t>
      </w:r>
      <w:r>
        <w:rPr>
          <w:rFonts w:hint="default" w:ascii="ＭＳ 明朝" w:hAnsi="ＭＳ 明朝" w:eastAsia="ＭＳ 明朝"/>
        </w:rPr>
        <w:t>)</w:t>
      </w:r>
    </w:p>
    <w:p>
      <w:pPr>
        <w:pStyle w:val="0"/>
        <w:wordWrap w:val="0"/>
        <w:jc w:val="right"/>
        <w:rPr>
          <w:rFonts w:hint="default"/>
        </w:rPr>
      </w:pPr>
      <w:r>
        <w:rPr>
          <w:rFonts w:hint="eastAsia"/>
        </w:rPr>
        <w:t>年　　月　　日</w:t>
      </w:r>
    </w:p>
    <w:p>
      <w:pPr>
        <w:pStyle w:val="0"/>
        <w:ind w:firstLine="258" w:firstLineChars="100"/>
        <w:rPr>
          <w:rFonts w:hint="default"/>
        </w:rPr>
      </w:pPr>
      <w:r>
        <w:rPr>
          <w:rFonts w:hint="eastAsia"/>
        </w:rPr>
        <w:t>笠間市長　山口　伸樹　様</w:t>
      </w:r>
    </w:p>
    <w:p>
      <w:pPr>
        <w:pStyle w:val="0"/>
        <w:ind w:firstLine="258" w:firstLineChars="100"/>
        <w:rPr>
          <w:rFonts w:hint="default"/>
        </w:rPr>
      </w:pPr>
    </w:p>
    <w:p>
      <w:pPr>
        <w:pStyle w:val="0"/>
        <w:wordWrap w:val="0"/>
        <w:ind w:firstLine="258" w:firstLineChars="100"/>
        <w:jc w:val="right"/>
        <w:rPr>
          <w:rFonts w:hint="default"/>
        </w:rPr>
      </w:pPr>
      <w:r>
        <w:rPr>
          <w:rFonts w:hint="eastAsia"/>
        </w:rPr>
        <w:t>交付決定者　</w:t>
      </w:r>
      <w:r>
        <w:rPr>
          <w:rFonts w:hint="eastAsia"/>
          <w:spacing w:val="120"/>
        </w:rPr>
        <w:t>住</w:t>
      </w:r>
      <w:r>
        <w:rPr>
          <w:rFonts w:hint="eastAsia"/>
        </w:rPr>
        <w:t>所　　　　　　　　　　　　　　　</w:t>
      </w:r>
    </w:p>
    <w:p>
      <w:pPr>
        <w:pStyle w:val="0"/>
        <w:wordWrap w:val="0"/>
        <w:ind w:left="0" w:leftChars="0" w:right="258" w:rightChars="100" w:firstLine="0" w:firstLineChars="0"/>
        <w:jc w:val="right"/>
        <w:rPr>
          <w:rFonts w:hint="default"/>
        </w:rPr>
      </w:pPr>
      <w:r>
        <w:rPr>
          <w:rFonts w:hint="eastAsia"/>
          <w:spacing w:val="120"/>
        </w:rPr>
        <w:t>氏</w:t>
      </w:r>
      <w:r>
        <w:rPr>
          <w:rFonts w:hint="eastAsia"/>
        </w:rPr>
        <w:t>名　　　　　　　　　　　　　　</w:t>
      </w:r>
    </w:p>
    <w:p>
      <w:pPr>
        <w:pStyle w:val="0"/>
        <w:wordWrap w:val="0"/>
        <w:ind w:firstLine="498" w:firstLineChars="100"/>
        <w:jc w:val="right"/>
        <w:rPr>
          <w:rFonts w:hint="default"/>
        </w:rPr>
      </w:pPr>
      <w:r>
        <w:rPr>
          <w:rFonts w:hint="eastAsia"/>
          <w:spacing w:val="120"/>
        </w:rPr>
        <w:t>電</w:t>
      </w:r>
      <w:r>
        <w:rPr>
          <w:rFonts w:hint="eastAsia"/>
        </w:rPr>
        <w:t>話　　　　　　　　　　　　　　　</w:t>
      </w:r>
    </w:p>
    <w:p>
      <w:pPr>
        <w:pStyle w:val="0"/>
        <w:wordWrap w:val="0"/>
        <w:ind w:right="258" w:firstLine="258" w:firstLineChars="100"/>
        <w:jc w:val="right"/>
        <w:rPr>
          <w:rFonts w:hint="default"/>
        </w:rPr>
      </w:pPr>
      <w:r>
        <w:rPr>
          <w:rFonts w:hint="eastAsia"/>
        </w:rPr>
        <w:t>　</w:t>
      </w:r>
    </w:p>
    <w:p>
      <w:pPr>
        <w:pStyle w:val="0"/>
        <w:ind w:firstLine="258" w:firstLineChars="100"/>
        <w:jc w:val="center"/>
        <w:rPr>
          <w:rFonts w:hint="default"/>
        </w:rPr>
      </w:pPr>
      <w:r>
        <w:rPr>
          <w:rFonts w:hint="eastAsia"/>
        </w:rPr>
        <w:t>空家・空地バンク登録物件流通促進事業補助金実績報告書</w:t>
      </w:r>
    </w:p>
    <w:p>
      <w:pPr>
        <w:pStyle w:val="0"/>
        <w:ind w:firstLine="258" w:firstLineChars="100"/>
        <w:jc w:val="center"/>
        <w:rPr>
          <w:rFonts w:hint="default"/>
        </w:rPr>
      </w:pPr>
    </w:p>
    <w:p>
      <w:pPr>
        <w:pStyle w:val="0"/>
        <w:ind w:firstLine="258" w:firstLineChars="100"/>
        <w:rPr>
          <w:rFonts w:hint="default"/>
        </w:rPr>
      </w:pPr>
      <w:r>
        <w:rPr>
          <w:rFonts w:hint="eastAsia"/>
        </w:rPr>
        <w:t>　　　年　　月　　日付け　　　第　　　号により空家・空地バンク登録物件流通促進事業補助金交付決定を受けました事業の実績について，下記のとおり報告します。</w:t>
      </w:r>
    </w:p>
    <w:p>
      <w:pPr>
        <w:pStyle w:val="20"/>
        <w:rPr>
          <w:rFonts w:hint="default"/>
        </w:rPr>
      </w:pPr>
      <w:bookmarkStart w:id="0" w:name="_GoBack"/>
      <w:bookmarkEnd w:id="0"/>
      <w:r>
        <w:rPr>
          <w:rFonts w:hint="eastAsia"/>
        </w:rPr>
        <w:t>記</w:t>
      </w:r>
    </w:p>
    <w:p>
      <w:pPr>
        <w:pStyle w:val="0"/>
        <w:rPr>
          <w:rFonts w:hint="default"/>
        </w:rPr>
      </w:pPr>
    </w:p>
    <w:p>
      <w:pPr>
        <w:pStyle w:val="0"/>
        <w:rPr>
          <w:rFonts w:hint="default"/>
        </w:rPr>
      </w:pPr>
      <w:r>
        <w:rPr>
          <w:rFonts w:hint="eastAsia"/>
        </w:rPr>
        <w:t>１　補助事業名　　　　　空家・空地バンク登録物件流通促進事業</w:t>
      </w:r>
    </w:p>
    <w:p>
      <w:pPr>
        <w:pStyle w:val="0"/>
        <w:rPr>
          <w:rFonts w:hint="default"/>
        </w:rPr>
      </w:pPr>
    </w:p>
    <w:p>
      <w:pPr>
        <w:pStyle w:val="0"/>
        <w:rPr>
          <w:rFonts w:hint="default"/>
        </w:rPr>
      </w:pPr>
      <w:r>
        <w:rPr>
          <w:rFonts w:hint="eastAsia"/>
        </w:rPr>
        <w:t>２　補助対象（該当するもの以外を取消線で消すこと。訂正印不要）</w:t>
      </w:r>
    </w:p>
    <w:p>
      <w:pPr>
        <w:pStyle w:val="0"/>
        <w:ind w:firstLine="258" w:firstLineChars="100"/>
        <w:rPr>
          <w:rFonts w:hint="default"/>
        </w:rPr>
      </w:pPr>
      <w:r>
        <w:rPr>
          <w:rFonts w:hint="eastAsia"/>
        </w:rPr>
        <w:t>（１）既存住宅状況調査事業</w:t>
      </w:r>
    </w:p>
    <w:p>
      <w:pPr>
        <w:pStyle w:val="0"/>
        <w:ind w:firstLine="258" w:firstLineChars="100"/>
        <w:rPr>
          <w:rFonts w:hint="default"/>
        </w:rPr>
      </w:pPr>
      <w:r>
        <w:rPr>
          <w:rFonts w:hint="eastAsia"/>
        </w:rPr>
        <w:t>（２）既存住宅売買瑕疵保険事業</w:t>
      </w:r>
    </w:p>
    <w:p>
      <w:pPr>
        <w:pStyle w:val="0"/>
        <w:rPr>
          <w:rFonts w:hint="default"/>
        </w:rPr>
      </w:pPr>
    </w:p>
    <w:p>
      <w:pPr>
        <w:pStyle w:val="0"/>
        <w:rPr>
          <w:rFonts w:hint="default"/>
        </w:rPr>
      </w:pPr>
      <w:r>
        <w:rPr>
          <w:rFonts w:hint="eastAsia"/>
        </w:rPr>
        <w:t>３　補助対象となる所在地</w:t>
      </w:r>
    </w:p>
    <w:p>
      <w:pPr>
        <w:pStyle w:val="0"/>
        <w:rPr>
          <w:rFonts w:hint="default"/>
        </w:rPr>
      </w:pPr>
    </w:p>
    <w:p>
      <w:pPr>
        <w:pStyle w:val="0"/>
        <w:rPr>
          <w:rFonts w:hint="default"/>
        </w:rPr>
      </w:pPr>
      <w:r>
        <w:rPr>
          <w:rFonts w:hint="eastAsia"/>
        </w:rPr>
        <w:t>４　補助事業の期間等　　　　年　　月　　日から　　　年　　月　　日</w:t>
      </w:r>
    </w:p>
    <w:p>
      <w:pPr>
        <w:pStyle w:val="22"/>
        <w:jc w:val="both"/>
        <w:rPr>
          <w:rFonts w:hint="default"/>
        </w:rPr>
      </w:pPr>
    </w:p>
    <w:p>
      <w:pPr>
        <w:pStyle w:val="22"/>
        <w:jc w:val="both"/>
        <w:rPr>
          <w:rFonts w:hint="default"/>
        </w:rPr>
      </w:pPr>
      <w:r>
        <w:rPr>
          <w:rFonts w:hint="eastAsia"/>
        </w:rPr>
        <w:t>５　実施状況</w:t>
      </w:r>
    </w:p>
    <w:tbl>
      <w:tblPr>
        <w:tblStyle w:val="11"/>
        <w:tblW w:w="7769" w:type="dxa"/>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23"/>
        <w:gridCol w:w="2846"/>
      </w:tblGrid>
      <w:tr>
        <w:trPr>
          <w:trHeight w:val="352" w:hRule="atLeast"/>
        </w:trPr>
        <w:tc>
          <w:tcPr>
            <w:tcW w:w="4923" w:type="dxa"/>
            <w:vAlign w:val="center"/>
          </w:tcPr>
          <w:p>
            <w:pPr>
              <w:pStyle w:val="0"/>
              <w:jc w:val="center"/>
              <w:rPr>
                <w:rFonts w:hint="default"/>
              </w:rPr>
            </w:pPr>
            <w:r>
              <w:rPr>
                <w:rFonts w:hint="eastAsia"/>
              </w:rPr>
              <w:t>　　</w:t>
            </w:r>
            <w:r>
              <w:rPr>
                <w:rFonts w:hint="eastAsia"/>
                <w:spacing w:val="120"/>
              </w:rPr>
              <w:t>項</w:t>
            </w:r>
            <w:r>
              <w:rPr>
                <w:rFonts w:hint="eastAsia"/>
              </w:rPr>
              <w:t>目</w:t>
            </w:r>
          </w:p>
        </w:tc>
        <w:tc>
          <w:tcPr>
            <w:tcW w:w="2846" w:type="dxa"/>
            <w:vAlign w:val="center"/>
          </w:tcPr>
          <w:p>
            <w:pPr>
              <w:pStyle w:val="0"/>
              <w:jc w:val="center"/>
              <w:rPr>
                <w:rFonts w:hint="default"/>
              </w:rPr>
            </w:pPr>
            <w:r>
              <w:rPr>
                <w:rFonts w:hint="eastAsia"/>
                <w:spacing w:val="120"/>
              </w:rPr>
              <w:t>金</w:t>
            </w:r>
            <w:r>
              <w:rPr>
                <w:rFonts w:hint="eastAsia"/>
              </w:rPr>
              <w:t>額</w:t>
            </w:r>
          </w:p>
        </w:tc>
      </w:tr>
      <w:tr>
        <w:trPr>
          <w:trHeight w:val="797" w:hRule="atLeast"/>
        </w:trPr>
        <w:tc>
          <w:tcPr>
            <w:tcW w:w="4923" w:type="dxa"/>
            <w:vAlign w:val="top"/>
          </w:tcPr>
          <w:p>
            <w:pPr>
              <w:pStyle w:val="0"/>
              <w:rPr>
                <w:rFonts w:hint="default"/>
              </w:rPr>
            </w:pPr>
          </w:p>
        </w:tc>
        <w:tc>
          <w:tcPr>
            <w:tcW w:w="2846" w:type="dxa"/>
            <w:vAlign w:val="top"/>
          </w:tcPr>
          <w:p>
            <w:pPr>
              <w:pStyle w:val="0"/>
              <w:rPr>
                <w:rFonts w:hint="default"/>
              </w:rPr>
            </w:pPr>
          </w:p>
        </w:tc>
      </w:tr>
      <w:tr>
        <w:trPr>
          <w:trHeight w:val="452" w:hRule="atLeast"/>
        </w:trPr>
        <w:tc>
          <w:tcPr>
            <w:tcW w:w="4923" w:type="dxa"/>
            <w:vAlign w:val="center"/>
          </w:tcPr>
          <w:p>
            <w:pPr>
              <w:pStyle w:val="0"/>
              <w:jc w:val="right"/>
              <w:rPr>
                <w:rFonts w:hint="default"/>
              </w:rPr>
            </w:pPr>
            <w:r>
              <w:rPr>
                <w:rFonts w:hint="eastAsia"/>
              </w:rPr>
              <w:t>合計</w:t>
            </w:r>
          </w:p>
        </w:tc>
        <w:tc>
          <w:tcPr>
            <w:tcW w:w="2846" w:type="dxa"/>
            <w:vAlign w:val="top"/>
          </w:tcPr>
          <w:p>
            <w:pPr>
              <w:pStyle w:val="0"/>
              <w:rPr>
                <w:rFonts w:hint="default"/>
              </w:rPr>
            </w:pPr>
          </w:p>
        </w:tc>
      </w:tr>
    </w:tbl>
    <w:p>
      <w:pPr>
        <w:pStyle w:val="0"/>
        <w:rPr>
          <w:rFonts w:hint="default"/>
        </w:rPr>
      </w:pPr>
      <w:r>
        <w:rPr>
          <w:rFonts w:hint="eastAsia"/>
        </w:rPr>
        <w:t>６　補助金の交付決定額と精算額</w:t>
      </w:r>
    </w:p>
    <w:p>
      <w:pPr>
        <w:pStyle w:val="0"/>
        <w:rPr>
          <w:rFonts w:hint="default"/>
        </w:rPr>
      </w:pPr>
      <w:r>
        <w:rPr>
          <w:rFonts w:hint="eastAsia"/>
        </w:rPr>
        <w:t>　　補助内示金額　　　　　　　　　　　　円</w:t>
      </w:r>
    </w:p>
    <w:p>
      <w:pPr>
        <w:pStyle w:val="0"/>
        <w:rPr>
          <w:rFonts w:hint="default"/>
        </w:rPr>
      </w:pPr>
      <w:r>
        <w:rPr>
          <w:rFonts w:hint="eastAsia"/>
        </w:rPr>
        <w:t>　　補助金の精算額　　　　　　　　　　　円</w:t>
      </w:r>
    </w:p>
    <w:p>
      <w:pPr>
        <w:pStyle w:val="0"/>
        <w:rPr>
          <w:rFonts w:hint="default"/>
        </w:rPr>
      </w:pPr>
    </w:p>
    <w:p>
      <w:pPr>
        <w:pStyle w:val="0"/>
        <w:rPr>
          <w:rFonts w:hint="default"/>
        </w:rPr>
      </w:pPr>
      <w:r>
        <w:rPr>
          <w:rFonts w:hint="eastAsia"/>
        </w:rPr>
        <w:t>７　添付書類</w:t>
      </w:r>
    </w:p>
    <w:p>
      <w:pPr>
        <w:pStyle w:val="0"/>
        <w:ind w:firstLine="258" w:firstLineChars="100"/>
        <w:rPr>
          <w:rFonts w:hint="default" w:ascii="ＭＳ 明朝" w:hAnsi="ＭＳ 明朝" w:eastAsia="ＭＳ 明朝"/>
        </w:rPr>
      </w:pPr>
      <w:r>
        <w:rPr>
          <w:rFonts w:hint="default" w:ascii="ＭＳ 明朝" w:hAnsi="ＭＳ 明朝" w:eastAsia="ＭＳ 明朝"/>
        </w:rPr>
        <w:t>(</w:t>
      </w:r>
      <w:r>
        <w:rPr>
          <w:rFonts w:hint="eastAsia"/>
        </w:rPr>
        <w:t>既存住宅状況調査事業</w:t>
      </w:r>
      <w:r>
        <w:rPr>
          <w:rFonts w:hint="default" w:ascii="ＭＳ 明朝" w:hAnsi="ＭＳ 明朝" w:eastAsia="ＭＳ 明朝"/>
        </w:rPr>
        <w:t>)</w:t>
      </w:r>
    </w:p>
    <w:p>
      <w:pPr>
        <w:pStyle w:val="0"/>
        <w:ind w:left="516" w:leftChars="100" w:hanging="258" w:hangingChars="100"/>
        <w:rPr>
          <w:rFonts w:hint="default"/>
        </w:rPr>
      </w:pPr>
      <w:r>
        <w:rPr>
          <w:rFonts w:hint="eastAsia" w:ascii="ＭＳ 明朝" w:hAnsi="ＭＳ 明朝" w:eastAsia="ＭＳ 明朝"/>
        </w:rPr>
        <w:t>（１）　</w:t>
      </w:r>
      <w:r>
        <w:rPr>
          <w:rFonts w:hint="eastAsia"/>
        </w:rPr>
        <w:t>状況調査に要した費用を明らかにできる書類（領収書又はこれに準ずるものの写し）</w:t>
      </w:r>
    </w:p>
    <w:p>
      <w:pPr>
        <w:pStyle w:val="0"/>
        <w:ind w:left="240"/>
        <w:rPr>
          <w:rFonts w:hint="default"/>
        </w:rPr>
      </w:pPr>
      <w:r>
        <w:rPr>
          <w:rFonts w:hint="eastAsia"/>
        </w:rPr>
        <w:t>（２）　状況調査報告書の写し</w:t>
      </w:r>
    </w:p>
    <w:p>
      <w:pPr>
        <w:pStyle w:val="19"/>
        <w:ind w:left="258" w:leftChars="0"/>
        <w:rPr>
          <w:rFonts w:hint="default"/>
        </w:rPr>
      </w:pPr>
      <w:r>
        <w:rPr>
          <w:rFonts w:hint="eastAsia"/>
        </w:rPr>
        <w:t>（３）　既存住宅状況調査技術者の登録証の写し</w:t>
      </w:r>
    </w:p>
    <w:p>
      <w:pPr>
        <w:pStyle w:val="0"/>
        <w:ind w:left="480" w:hanging="240"/>
        <w:rPr>
          <w:rFonts w:hint="default"/>
        </w:rPr>
      </w:pPr>
      <w:r>
        <w:rPr>
          <w:rFonts w:hint="eastAsia"/>
        </w:rPr>
        <w:t>（４）　その他市長が必要と認める書類</w:t>
      </w:r>
    </w:p>
    <w:p>
      <w:pPr>
        <w:pStyle w:val="0"/>
        <w:rPr>
          <w:rFonts w:hint="default"/>
        </w:rPr>
      </w:pPr>
    </w:p>
    <w:p>
      <w:pPr>
        <w:pStyle w:val="0"/>
        <w:ind w:firstLine="258"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既存住宅売買瑕疵保険事業</w:t>
      </w:r>
      <w:r>
        <w:rPr>
          <w:rFonts w:hint="default" w:ascii="ＭＳ 明朝" w:hAnsi="ＭＳ 明朝" w:eastAsia="ＭＳ 明朝"/>
        </w:rPr>
        <w:t>)</w:t>
      </w:r>
    </w:p>
    <w:p>
      <w:pPr>
        <w:pStyle w:val="0"/>
        <w:ind w:left="516" w:leftChars="100" w:hanging="258" w:hangingChars="100"/>
        <w:rPr>
          <w:rFonts w:hint="default"/>
        </w:rPr>
      </w:pPr>
      <w:r>
        <w:rPr>
          <w:rFonts w:hint="eastAsia"/>
        </w:rPr>
        <w:t>（１）　瑕疵保険の付保に要した費用を明らかにできる書類（領収書又はこれに準ずるものの写し）</w:t>
      </w:r>
    </w:p>
    <w:p>
      <w:pPr>
        <w:pStyle w:val="0"/>
        <w:ind w:left="516" w:leftChars="100" w:hanging="258" w:hangingChars="100"/>
        <w:rPr>
          <w:rFonts w:hint="default"/>
        </w:rPr>
      </w:pPr>
      <w:r>
        <w:rPr>
          <w:rFonts w:hint="eastAsia"/>
        </w:rPr>
        <w:t>（２）　保険付保証明書の写し</w:t>
      </w:r>
    </w:p>
    <w:p>
      <w:pPr>
        <w:pStyle w:val="0"/>
        <w:ind w:firstLine="258" w:firstLineChars="100"/>
        <w:rPr>
          <w:rFonts w:hint="default"/>
        </w:rPr>
      </w:pPr>
      <w:r>
        <w:rPr>
          <w:rFonts w:hint="eastAsia"/>
        </w:rPr>
        <w:t>（３）　その他市長が必要と認める書類</w:t>
      </w:r>
    </w:p>
    <w:p>
      <w:pPr>
        <w:pStyle w:val="0"/>
        <w:widowControl w:val="1"/>
        <w:autoSpaceDE w:val="1"/>
        <w:autoSpaceDN w:val="1"/>
        <w:adjustRightInd w:val="1"/>
        <w:rPr>
          <w:rFonts w:hint="default"/>
        </w:rPr>
      </w:pPr>
    </w:p>
    <w:sectPr>
      <w:pgSz w:w="11905" w:h="16837"/>
      <w:pgMar w:top="1701" w:right="1418" w:bottom="1701" w:left="1418" w:header="720" w:footer="720" w:gutter="0"/>
      <w:cols w:space="720"/>
      <w:noEndnote w:val="1"/>
      <w:textDirection w:val="lrTb"/>
      <w:docGrid w:type="linesAndChars" w:linePitch="447"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9"/>
  <w:drawingGridVerticalSpacing w:val="447"/>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autoSpaceDE w:val="1"/>
      <w:autoSpaceDN w:val="1"/>
      <w:adjustRightInd w:val="1"/>
      <w:jc w:val="center"/>
    </w:pPr>
    <w:rPr>
      <w:rFonts w:ascii="ＭＳ 明朝" w:hAnsi="ＭＳ 明朝" w:eastAsia="ＭＳ 明朝"/>
      <w:kern w:val="2"/>
    </w:rPr>
  </w:style>
  <w:style w:type="character" w:styleId="21" w:customStyle="1">
    <w:name w:val="記 (文字)"/>
    <w:basedOn w:val="10"/>
    <w:next w:val="21"/>
    <w:link w:val="20"/>
    <w:uiPriority w:val="0"/>
    <w:rPr>
      <w:rFonts w:ascii="ＭＳ 明朝" w:hAnsi="ＭＳ 明朝" w:eastAsia="ＭＳ 明朝"/>
      <w:sz w:val="24"/>
    </w:rPr>
  </w:style>
  <w:style w:type="paragraph" w:styleId="22">
    <w:name w:val="Closing"/>
    <w:basedOn w:val="0"/>
    <w:next w:val="22"/>
    <w:link w:val="23"/>
    <w:uiPriority w:val="0"/>
    <w:pPr>
      <w:autoSpaceDE w:val="1"/>
      <w:autoSpaceDN w:val="1"/>
      <w:adjustRightInd w:val="1"/>
      <w:jc w:val="right"/>
    </w:pPr>
    <w:rPr>
      <w:rFonts w:ascii="ＭＳ 明朝" w:hAnsi="ＭＳ 明朝" w:eastAsia="ＭＳ 明朝"/>
      <w:kern w:val="2"/>
    </w:rPr>
  </w:style>
  <w:style w:type="character" w:styleId="23" w:customStyle="1">
    <w:name w:val="結語 (文字)"/>
    <w:basedOn w:val="10"/>
    <w:next w:val="23"/>
    <w:link w:val="22"/>
    <w:uiPriority w:val="0"/>
    <w:rPr>
      <w:rFonts w:ascii="ＭＳ 明朝" w:hAnsi="ＭＳ 明朝"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1122</TotalTime>
  <Pages>12</Pages>
  <Words>3</Words>
  <Characters>2708</Characters>
  <Application>JUST Note</Application>
  <Lines>321</Lines>
  <Paragraphs>191</Paragraphs>
  <CharactersWithSpaces>3405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kensuke.oshite</dc:creator>
  <cp:lastModifiedBy>岡野　正則</cp:lastModifiedBy>
  <cp:lastPrinted>2021-04-02T05:31:19Z</cp:lastPrinted>
  <dcterms:created xsi:type="dcterms:W3CDTF">2017-01-17T06:15:00Z</dcterms:created>
  <dcterms:modified xsi:type="dcterms:W3CDTF">2021-04-02T04:43:28Z</dcterms:modified>
  <cp:revision>84</cp:revision>
</cp:coreProperties>
</file>