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67" w:rsidRPr="00B45E71" w:rsidRDefault="00B41B67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B45E71">
        <w:rPr>
          <w:rFonts w:ascii="ＭＳ 明朝" w:hAnsi="Courier New" w:hint="eastAsia"/>
          <w:sz w:val="22"/>
          <w:szCs w:val="22"/>
        </w:rPr>
        <w:t>様式第</w:t>
      </w:r>
      <w:r w:rsidR="00EC075E">
        <w:rPr>
          <w:rFonts w:ascii="ＭＳ 明朝" w:hAnsi="Courier New" w:hint="eastAsia"/>
          <w:sz w:val="22"/>
          <w:szCs w:val="22"/>
        </w:rPr>
        <w:t>10</w:t>
      </w:r>
      <w:r w:rsidRPr="00B45E71">
        <w:rPr>
          <w:rFonts w:ascii="ＭＳ 明朝" w:hAnsi="Courier New" w:hint="eastAsia"/>
          <w:sz w:val="22"/>
          <w:szCs w:val="22"/>
        </w:rPr>
        <w:t>号</w:t>
      </w:r>
      <w:r w:rsidRPr="00B45E71">
        <w:rPr>
          <w:rFonts w:ascii="ＭＳ 明朝" w:hAnsi="Courier New"/>
          <w:sz w:val="22"/>
          <w:szCs w:val="22"/>
        </w:rPr>
        <w:t>(</w:t>
      </w:r>
      <w:r w:rsidRPr="00B45E71">
        <w:rPr>
          <w:rFonts w:ascii="ＭＳ 明朝" w:hAnsi="Courier New" w:hint="eastAsia"/>
          <w:sz w:val="22"/>
          <w:szCs w:val="22"/>
        </w:rPr>
        <w:t>第</w:t>
      </w:r>
      <w:r w:rsidR="007A483F">
        <w:rPr>
          <w:rFonts w:ascii="ＭＳ 明朝" w:hAnsi="Courier New" w:hint="eastAsia"/>
          <w:sz w:val="22"/>
          <w:szCs w:val="22"/>
        </w:rPr>
        <w:t>８</w:t>
      </w:r>
      <w:r w:rsidRPr="00B45E71">
        <w:rPr>
          <w:rFonts w:ascii="ＭＳ 明朝" w:hAnsi="Courier New" w:hint="eastAsia"/>
          <w:sz w:val="22"/>
          <w:szCs w:val="22"/>
        </w:rPr>
        <w:t>条関係</w:t>
      </w:r>
      <w:r w:rsidRPr="00B45E71">
        <w:rPr>
          <w:rFonts w:ascii="ＭＳ 明朝" w:hAnsi="Courier New"/>
          <w:sz w:val="22"/>
          <w:szCs w:val="22"/>
        </w:rPr>
        <w:t>)</w:t>
      </w:r>
    </w:p>
    <w:p w:rsidR="00B41B67" w:rsidRPr="00B45E71" w:rsidRDefault="00B41B67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B41B67" w:rsidRPr="00B45E71" w:rsidRDefault="00B41B67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2"/>
          <w:szCs w:val="22"/>
        </w:rPr>
      </w:pPr>
      <w:r w:rsidRPr="00B45E71">
        <w:rPr>
          <w:rFonts w:ascii="ＭＳ 明朝" w:hAnsi="Courier New" w:hint="eastAsia"/>
          <w:sz w:val="22"/>
          <w:szCs w:val="22"/>
        </w:rPr>
        <w:t>除害施設使用開始</w:t>
      </w:r>
      <w:r w:rsidR="00AA7856" w:rsidRPr="00B45E71">
        <w:rPr>
          <w:rFonts w:ascii="ＭＳ 明朝" w:hAnsi="Courier New" w:hint="eastAsia"/>
          <w:sz w:val="22"/>
          <w:szCs w:val="22"/>
        </w:rPr>
        <w:t>（</w:t>
      </w:r>
      <w:r w:rsidRPr="00B45E71">
        <w:rPr>
          <w:rFonts w:ascii="ＭＳ 明朝" w:hAnsi="Courier New" w:hint="eastAsia"/>
          <w:sz w:val="22"/>
          <w:szCs w:val="22"/>
        </w:rPr>
        <w:t>休止・廃止・再開</w:t>
      </w:r>
      <w:r w:rsidR="00AA7856" w:rsidRPr="00B45E71">
        <w:rPr>
          <w:rFonts w:ascii="ＭＳ 明朝" w:hAnsi="Courier New" w:hint="eastAsia"/>
          <w:sz w:val="22"/>
          <w:szCs w:val="22"/>
        </w:rPr>
        <w:t>）</w:t>
      </w:r>
      <w:r w:rsidRPr="00B45E71">
        <w:rPr>
          <w:rFonts w:ascii="ＭＳ 明朝" w:hAnsi="Courier New" w:hint="eastAsia"/>
          <w:sz w:val="22"/>
          <w:szCs w:val="22"/>
        </w:rPr>
        <w:t>届</w:t>
      </w:r>
    </w:p>
    <w:p w:rsidR="00B41B67" w:rsidRPr="00B45E71" w:rsidRDefault="00B41B67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"/>
        <w:gridCol w:w="462"/>
        <w:gridCol w:w="829"/>
        <w:gridCol w:w="221"/>
        <w:gridCol w:w="1050"/>
        <w:gridCol w:w="21"/>
        <w:gridCol w:w="1292"/>
        <w:gridCol w:w="1292"/>
        <w:gridCol w:w="138"/>
        <w:gridCol w:w="1050"/>
        <w:gridCol w:w="104"/>
        <w:gridCol w:w="1292"/>
        <w:gridCol w:w="1292"/>
      </w:tblGrid>
      <w:tr w:rsidR="00B41B67" w:rsidRPr="00B45E71">
        <w:trPr>
          <w:cantSplit/>
          <w:trHeight w:val="611"/>
        </w:trPr>
        <w:tc>
          <w:tcPr>
            <w:tcW w:w="9631" w:type="dxa"/>
            <w:gridSpan w:val="13"/>
          </w:tcPr>
          <w:p w:rsidR="001942EB" w:rsidRPr="00B45E71" w:rsidRDefault="001942EB" w:rsidP="001942E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1942EB" w:rsidRPr="00B45E71" w:rsidRDefault="00100E32" w:rsidP="001942E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</w:t>
            </w:r>
            <w:r w:rsidR="001942EB" w:rsidRPr="00B45E71">
              <w:rPr>
                <w:rFonts w:ascii="ＭＳ 明朝" w:hAnsi="Courier New" w:hint="eastAsia"/>
                <w:sz w:val="22"/>
                <w:szCs w:val="22"/>
              </w:rPr>
              <w:t>年　　月　　日</w:t>
            </w:r>
          </w:p>
          <w:p w:rsidR="001942EB" w:rsidRPr="00B45E71" w:rsidRDefault="001942EB" w:rsidP="001942E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3C5502" w:rsidRPr="00B45E71" w:rsidRDefault="001942EB" w:rsidP="003C550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3C5502" w:rsidRPr="00B45E71">
              <w:rPr>
                <w:rFonts w:ascii="ＭＳ 明朝" w:hAnsi="Courier New" w:hint="eastAsia"/>
                <w:sz w:val="22"/>
                <w:szCs w:val="22"/>
              </w:rPr>
              <w:t>あて先　笠間市公共下水道事業</w:t>
            </w:r>
          </w:p>
          <w:p w:rsidR="001942EB" w:rsidRPr="00B45E71" w:rsidRDefault="00B45E71" w:rsidP="00B45E71">
            <w:pPr>
              <w:wordWrap w:val="0"/>
              <w:overflowPunct w:val="0"/>
              <w:autoSpaceDE w:val="0"/>
              <w:autoSpaceDN w:val="0"/>
              <w:ind w:firstLineChars="600" w:firstLine="1320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笠間市長　</w:t>
            </w:r>
            <w:r w:rsidR="00100E32">
              <w:rPr>
                <w:rFonts w:ascii="ＭＳ 明朝" w:hAnsi="Courier New" w:hint="eastAsia"/>
                <w:sz w:val="22"/>
                <w:szCs w:val="22"/>
              </w:rPr>
              <w:t xml:space="preserve">　　　　　</w:t>
            </w:r>
            <w:r w:rsidR="003C5502" w:rsidRPr="00B45E71">
              <w:rPr>
                <w:rFonts w:ascii="ＭＳ 明朝" w:hAnsi="Courier New" w:hint="eastAsia"/>
                <w:sz w:val="22"/>
                <w:szCs w:val="22"/>
              </w:rPr>
              <w:t xml:space="preserve">　様</w:t>
            </w:r>
          </w:p>
          <w:p w:rsidR="001942EB" w:rsidRPr="00B45E71" w:rsidRDefault="001942EB" w:rsidP="001942E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1942EB" w:rsidRPr="00B45E71" w:rsidRDefault="001942EB" w:rsidP="001942EB">
            <w:pPr>
              <w:wordWrap w:val="0"/>
              <w:overflowPunct w:val="0"/>
              <w:autoSpaceDE w:val="0"/>
              <w:autoSpaceDN w:val="0"/>
              <w:ind w:right="496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pacing w:val="210"/>
                <w:sz w:val="22"/>
                <w:szCs w:val="22"/>
              </w:rPr>
              <w:t>住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 xml:space="preserve">所　　　　　　　　　　　　</w:t>
            </w:r>
          </w:p>
          <w:p w:rsidR="001942EB" w:rsidRPr="00B45E71" w:rsidRDefault="001942EB" w:rsidP="001942EB">
            <w:pPr>
              <w:wordWrap w:val="0"/>
              <w:overflowPunct w:val="0"/>
              <w:autoSpaceDE w:val="0"/>
              <w:autoSpaceDN w:val="0"/>
              <w:ind w:right="496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 xml:space="preserve">申請者　　</w:t>
            </w:r>
            <w:r w:rsidRPr="00B45E71">
              <w:rPr>
                <w:rFonts w:ascii="ＭＳ 明朝" w:hAnsi="Courier New" w:hint="eastAsia"/>
                <w:spacing w:val="210"/>
                <w:sz w:val="22"/>
                <w:szCs w:val="22"/>
              </w:rPr>
              <w:t>氏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 xml:space="preserve">名　　　　　　　　　　　</w:t>
            </w:r>
            <w:r w:rsidR="00E22623" w:rsidRPr="00B45E71">
              <w:rPr>
                <w:rFonts w:ascii="ＭＳ 明朝" w:hAnsi="Courier New" w:hint="eastAsia"/>
                <w:sz w:val="22"/>
                <w:szCs w:val="22"/>
              </w:rPr>
              <w:t>印</w:t>
            </w:r>
          </w:p>
          <w:p w:rsidR="001942EB" w:rsidRPr="00B45E71" w:rsidRDefault="001942EB" w:rsidP="001942EB">
            <w:pPr>
              <w:wordWrap w:val="0"/>
              <w:overflowPunct w:val="0"/>
              <w:autoSpaceDE w:val="0"/>
              <w:autoSpaceDN w:val="0"/>
              <w:ind w:right="496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 xml:space="preserve">電話番号　　　　　　　　　　　　</w:t>
            </w:r>
          </w:p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 xml:space="preserve">　　笠間市公共下水道条例第</w:t>
            </w:r>
            <w:r w:rsidRPr="00B45E71">
              <w:rPr>
                <w:rFonts w:ascii="ＭＳ 明朝" w:hAnsi="Courier New"/>
                <w:sz w:val="22"/>
                <w:szCs w:val="22"/>
              </w:rPr>
              <w:t>12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条の規定により届け出ます。</w:t>
            </w:r>
          </w:p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B41B67" w:rsidRPr="00B45E71" w:rsidTr="001942EB">
        <w:trPr>
          <w:cantSplit/>
          <w:trHeight w:val="665"/>
        </w:trPr>
        <w:tc>
          <w:tcPr>
            <w:tcW w:w="2100" w:type="dxa"/>
            <w:gridSpan w:val="4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pacing w:val="140"/>
                <w:sz w:val="22"/>
                <w:szCs w:val="22"/>
              </w:rPr>
              <w:t>届出区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分</w:t>
            </w:r>
          </w:p>
        </w:tc>
        <w:tc>
          <w:tcPr>
            <w:tcW w:w="7531" w:type="dxa"/>
            <w:gridSpan w:val="9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□開</w:t>
            </w:r>
            <w:r w:rsidR="00AA7856" w:rsidRPr="00B45E71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始　　□休</w:t>
            </w:r>
            <w:r w:rsidR="00AA7856" w:rsidRPr="00B45E71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止　　□廃</w:t>
            </w:r>
            <w:r w:rsidR="00AA7856" w:rsidRPr="00B45E71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止　　□再</w:t>
            </w:r>
            <w:r w:rsidR="00AA7856" w:rsidRPr="00B45E71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開</w:t>
            </w:r>
          </w:p>
        </w:tc>
      </w:tr>
      <w:tr w:rsidR="00B41B67" w:rsidRPr="00B45E71" w:rsidTr="001942EB">
        <w:trPr>
          <w:cantSplit/>
          <w:trHeight w:val="648"/>
        </w:trPr>
        <w:tc>
          <w:tcPr>
            <w:tcW w:w="2100" w:type="dxa"/>
            <w:gridSpan w:val="4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排水設備番号</w:t>
            </w:r>
          </w:p>
        </w:tc>
        <w:tc>
          <w:tcPr>
            <w:tcW w:w="7531" w:type="dxa"/>
            <w:gridSpan w:val="9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第　　　　　　号</w:t>
            </w:r>
          </w:p>
        </w:tc>
      </w:tr>
      <w:tr w:rsidR="00B41B67" w:rsidRPr="00B45E71" w:rsidTr="003F3CCB">
        <w:trPr>
          <w:cantSplit/>
          <w:trHeight w:val="660"/>
        </w:trPr>
        <w:tc>
          <w:tcPr>
            <w:tcW w:w="1050" w:type="dxa"/>
            <w:gridSpan w:val="2"/>
            <w:vMerge w:val="restart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使用者</w:t>
            </w:r>
            <w:r w:rsidRPr="00B45E71">
              <w:rPr>
                <w:rFonts w:ascii="ＭＳ 明朝" w:hAnsi="Courier New" w:hint="eastAsia"/>
                <w:spacing w:val="105"/>
                <w:sz w:val="22"/>
                <w:szCs w:val="22"/>
              </w:rPr>
              <w:t>変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更</w:t>
            </w:r>
          </w:p>
        </w:tc>
        <w:tc>
          <w:tcPr>
            <w:tcW w:w="1050" w:type="dxa"/>
            <w:gridSpan w:val="2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新使用者</w:t>
            </w:r>
          </w:p>
        </w:tc>
        <w:tc>
          <w:tcPr>
            <w:tcW w:w="1050" w:type="dxa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pacing w:val="105"/>
                <w:sz w:val="22"/>
                <w:szCs w:val="22"/>
              </w:rPr>
              <w:t>住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所</w:t>
            </w:r>
          </w:p>
        </w:tc>
        <w:tc>
          <w:tcPr>
            <w:tcW w:w="2743" w:type="dxa"/>
            <w:gridSpan w:val="4"/>
            <w:vAlign w:val="center"/>
          </w:tcPr>
          <w:p w:rsidR="00B41B67" w:rsidRPr="00B45E71" w:rsidRDefault="00B41B67" w:rsidP="003F3CC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pacing w:val="105"/>
                <w:sz w:val="22"/>
                <w:szCs w:val="22"/>
              </w:rPr>
              <w:t>氏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名</w:t>
            </w:r>
          </w:p>
        </w:tc>
        <w:tc>
          <w:tcPr>
            <w:tcW w:w="2688" w:type="dxa"/>
            <w:gridSpan w:val="3"/>
            <w:vAlign w:val="center"/>
          </w:tcPr>
          <w:p w:rsidR="00B41B67" w:rsidRPr="00B45E71" w:rsidRDefault="00B41B67" w:rsidP="003F3CC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B41B67" w:rsidRPr="00B45E71" w:rsidTr="003F3CCB">
        <w:trPr>
          <w:cantSplit/>
          <w:trHeight w:val="657"/>
        </w:trPr>
        <w:tc>
          <w:tcPr>
            <w:tcW w:w="1050" w:type="dxa"/>
            <w:gridSpan w:val="2"/>
            <w:vMerge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旧使用者</w:t>
            </w:r>
          </w:p>
        </w:tc>
        <w:tc>
          <w:tcPr>
            <w:tcW w:w="1050" w:type="dxa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pacing w:val="105"/>
                <w:sz w:val="22"/>
                <w:szCs w:val="22"/>
              </w:rPr>
              <w:t>住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所</w:t>
            </w:r>
          </w:p>
        </w:tc>
        <w:tc>
          <w:tcPr>
            <w:tcW w:w="2743" w:type="dxa"/>
            <w:gridSpan w:val="4"/>
            <w:vAlign w:val="center"/>
          </w:tcPr>
          <w:p w:rsidR="00B41B67" w:rsidRPr="00B45E71" w:rsidRDefault="00B41B67" w:rsidP="003F3CC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pacing w:val="105"/>
                <w:sz w:val="22"/>
                <w:szCs w:val="22"/>
              </w:rPr>
              <w:t>氏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名</w:t>
            </w:r>
          </w:p>
        </w:tc>
        <w:tc>
          <w:tcPr>
            <w:tcW w:w="2688" w:type="dxa"/>
            <w:gridSpan w:val="3"/>
            <w:vAlign w:val="center"/>
          </w:tcPr>
          <w:p w:rsidR="00B41B67" w:rsidRPr="00B45E71" w:rsidRDefault="00B41B67" w:rsidP="003F3CC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B41B67" w:rsidRPr="00B45E71" w:rsidTr="001942EB">
        <w:trPr>
          <w:cantSplit/>
          <w:trHeight w:val="1990"/>
        </w:trPr>
        <w:tc>
          <w:tcPr>
            <w:tcW w:w="2100" w:type="dxa"/>
            <w:gridSpan w:val="4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pacing w:val="140"/>
                <w:sz w:val="22"/>
                <w:szCs w:val="22"/>
              </w:rPr>
              <w:t>規制項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目</w:t>
            </w:r>
          </w:p>
        </w:tc>
        <w:tc>
          <w:tcPr>
            <w:tcW w:w="7531" w:type="dxa"/>
            <w:gridSpan w:val="9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B41B67" w:rsidRPr="00B45E71" w:rsidTr="003F3CCB">
        <w:trPr>
          <w:cantSplit/>
          <w:trHeight w:val="659"/>
        </w:trPr>
        <w:tc>
          <w:tcPr>
            <w:tcW w:w="2100" w:type="dxa"/>
            <w:gridSpan w:val="4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pacing w:val="38"/>
                <w:sz w:val="22"/>
                <w:szCs w:val="22"/>
              </w:rPr>
              <w:t>開始等年月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  <w:tc>
          <w:tcPr>
            <w:tcW w:w="7531" w:type="dxa"/>
            <w:gridSpan w:val="9"/>
            <w:vAlign w:val="center"/>
          </w:tcPr>
          <w:p w:rsidR="00B41B67" w:rsidRPr="00B45E71" w:rsidRDefault="00100E32" w:rsidP="00100E32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　</w:t>
            </w:r>
            <w:r w:rsidR="00B41B67" w:rsidRPr="00B45E71">
              <w:rPr>
                <w:rFonts w:ascii="ＭＳ 明朝" w:hAnsi="Courier New" w:hint="eastAsia"/>
                <w:sz w:val="22"/>
                <w:szCs w:val="22"/>
              </w:rPr>
              <w:t xml:space="preserve">年　　　月　　　日から　</w:t>
            </w: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　</w:t>
            </w:r>
            <w:r w:rsidR="00B41B67" w:rsidRPr="00B45E71">
              <w:rPr>
                <w:rFonts w:ascii="ＭＳ 明朝" w:hAnsi="Courier New" w:hint="eastAsia"/>
                <w:sz w:val="22"/>
                <w:szCs w:val="22"/>
              </w:rPr>
              <w:t>年　　　月　　　日まで</w:t>
            </w:r>
          </w:p>
        </w:tc>
      </w:tr>
      <w:tr w:rsidR="00B41B67" w:rsidRPr="00B45E71" w:rsidTr="003F3CCB">
        <w:trPr>
          <w:cantSplit/>
          <w:trHeight w:val="2327"/>
        </w:trPr>
        <w:tc>
          <w:tcPr>
            <w:tcW w:w="2100" w:type="dxa"/>
            <w:gridSpan w:val="4"/>
          </w:tcPr>
          <w:p w:rsidR="00B41B67" w:rsidRPr="00B45E71" w:rsidRDefault="00B41B67" w:rsidP="003A47E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kern w:val="0"/>
                <w:sz w:val="22"/>
                <w:szCs w:val="22"/>
              </w:rPr>
              <w:t>※受</w:t>
            </w:r>
            <w:r w:rsidR="003A47EC" w:rsidRPr="00B45E71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　</w:t>
            </w:r>
            <w:r w:rsidRPr="00B45E71">
              <w:rPr>
                <w:rFonts w:ascii="ＭＳ 明朝" w:hAnsi="Courier New" w:hint="eastAsia"/>
                <w:kern w:val="0"/>
                <w:sz w:val="22"/>
                <w:szCs w:val="22"/>
              </w:rPr>
              <w:t>付</w:t>
            </w:r>
            <w:r w:rsidR="003A47EC" w:rsidRPr="00B45E71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　</w:t>
            </w:r>
            <w:r w:rsidRPr="00B45E71">
              <w:rPr>
                <w:rFonts w:ascii="ＭＳ 明朝" w:hAnsi="Courier New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7531" w:type="dxa"/>
            <w:gridSpan w:val="9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 xml:space="preserve">　休止・廃止の場合の理由</w:t>
            </w:r>
          </w:p>
        </w:tc>
      </w:tr>
      <w:tr w:rsidR="003C5502" w:rsidRPr="00B45E71" w:rsidTr="003F3CCB">
        <w:trPr>
          <w:cantSplit/>
          <w:trHeight w:val="661"/>
        </w:trPr>
        <w:tc>
          <w:tcPr>
            <w:tcW w:w="588" w:type="dxa"/>
            <w:vMerge w:val="restart"/>
            <w:textDirection w:val="tbRlV"/>
            <w:vAlign w:val="center"/>
          </w:tcPr>
          <w:p w:rsidR="003C5502" w:rsidRPr="00B45E71" w:rsidRDefault="003C55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bookmarkStart w:id="0" w:name="_Hlk122251868"/>
            <w:r w:rsidRPr="00B45E71">
              <w:rPr>
                <w:rFonts w:ascii="ＭＳ 明朝" w:hAnsi="Courier New" w:hint="eastAsia"/>
                <w:spacing w:val="53"/>
                <w:sz w:val="22"/>
                <w:szCs w:val="22"/>
              </w:rPr>
              <w:t>※決</w:t>
            </w:r>
            <w:r w:rsidRPr="00B45E71">
              <w:rPr>
                <w:rFonts w:ascii="ＭＳ 明朝" w:hAnsi="Courier New" w:hint="eastAsia"/>
                <w:sz w:val="22"/>
                <w:szCs w:val="22"/>
              </w:rPr>
              <w:t>裁</w:t>
            </w:r>
          </w:p>
        </w:tc>
        <w:tc>
          <w:tcPr>
            <w:tcW w:w="1291" w:type="dxa"/>
            <w:gridSpan w:val="2"/>
            <w:vAlign w:val="center"/>
          </w:tcPr>
          <w:p w:rsidR="003C5502" w:rsidRPr="00B45E71" w:rsidRDefault="003C5502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市長</w:t>
            </w:r>
          </w:p>
        </w:tc>
        <w:tc>
          <w:tcPr>
            <w:tcW w:w="1292" w:type="dxa"/>
            <w:gridSpan w:val="3"/>
            <w:vAlign w:val="center"/>
          </w:tcPr>
          <w:p w:rsidR="003C5502" w:rsidRPr="00B45E71" w:rsidRDefault="003C5502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部長</w:t>
            </w:r>
          </w:p>
        </w:tc>
        <w:tc>
          <w:tcPr>
            <w:tcW w:w="1292" w:type="dxa"/>
            <w:vAlign w:val="center"/>
          </w:tcPr>
          <w:p w:rsidR="003C5502" w:rsidRPr="00B45E71" w:rsidRDefault="003C5502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課長</w:t>
            </w:r>
          </w:p>
        </w:tc>
        <w:tc>
          <w:tcPr>
            <w:tcW w:w="1292" w:type="dxa"/>
            <w:vAlign w:val="center"/>
          </w:tcPr>
          <w:p w:rsidR="003C5502" w:rsidRPr="00B45E71" w:rsidRDefault="003C5502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課長補佐</w:t>
            </w:r>
          </w:p>
        </w:tc>
        <w:tc>
          <w:tcPr>
            <w:tcW w:w="1292" w:type="dxa"/>
            <w:gridSpan w:val="3"/>
            <w:vAlign w:val="center"/>
          </w:tcPr>
          <w:p w:rsidR="003C5502" w:rsidRPr="00B45E71" w:rsidRDefault="003C5502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主査</w:t>
            </w:r>
          </w:p>
        </w:tc>
        <w:tc>
          <w:tcPr>
            <w:tcW w:w="1292" w:type="dxa"/>
            <w:vAlign w:val="center"/>
          </w:tcPr>
          <w:p w:rsidR="003C5502" w:rsidRPr="00B45E71" w:rsidRDefault="003C5502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係長</w:t>
            </w:r>
          </w:p>
        </w:tc>
        <w:tc>
          <w:tcPr>
            <w:tcW w:w="1292" w:type="dxa"/>
            <w:vAlign w:val="center"/>
          </w:tcPr>
          <w:p w:rsidR="003C5502" w:rsidRPr="00B45E71" w:rsidRDefault="003C5502" w:rsidP="006437F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B45E71">
              <w:rPr>
                <w:rFonts w:ascii="ＭＳ 明朝" w:hAnsi="Courier New" w:hint="eastAsia"/>
                <w:sz w:val="22"/>
                <w:szCs w:val="22"/>
              </w:rPr>
              <w:t>係</w:t>
            </w:r>
          </w:p>
        </w:tc>
      </w:tr>
      <w:tr w:rsidR="00B41B67" w:rsidRPr="00B45E71" w:rsidTr="003F3CCB">
        <w:trPr>
          <w:cantSplit/>
          <w:trHeight w:val="817"/>
        </w:trPr>
        <w:tc>
          <w:tcPr>
            <w:tcW w:w="588" w:type="dxa"/>
            <w:vMerge/>
            <w:textDirection w:val="tbRlV"/>
            <w:vAlign w:val="center"/>
          </w:tcPr>
          <w:p w:rsidR="00B41B67" w:rsidRPr="00B45E71" w:rsidRDefault="00B41B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53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B41B67" w:rsidRPr="00B45E71" w:rsidRDefault="00B41B67" w:rsidP="003F3CC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1B67" w:rsidRPr="00B45E71" w:rsidRDefault="00B41B67" w:rsidP="003F3CC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B41B67" w:rsidRPr="00B45E71" w:rsidRDefault="00B41B67" w:rsidP="003F3CC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B41B67" w:rsidRPr="00B45E71" w:rsidRDefault="00B41B67" w:rsidP="003F3CC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1B67" w:rsidRPr="00B45E71" w:rsidRDefault="00B41B67" w:rsidP="003F3CC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B41B67" w:rsidRPr="00B45E71" w:rsidRDefault="00B41B67" w:rsidP="003F3CC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B41B67" w:rsidRPr="00B45E71" w:rsidRDefault="00B41B67" w:rsidP="003F3CC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</w:tbl>
    <w:bookmarkEnd w:id="0"/>
    <w:p w:rsidR="00B41B67" w:rsidRPr="00B45E71" w:rsidRDefault="00B41B67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22"/>
          <w:szCs w:val="22"/>
        </w:rPr>
      </w:pPr>
      <w:r w:rsidRPr="00B45E71">
        <w:rPr>
          <w:rFonts w:ascii="ＭＳ 明朝" w:hAnsi="Courier New" w:hint="eastAsia"/>
          <w:sz w:val="22"/>
          <w:szCs w:val="22"/>
        </w:rPr>
        <w:t xml:space="preserve">　</w:t>
      </w:r>
      <w:r w:rsidRPr="00B45E71">
        <w:rPr>
          <w:rFonts w:ascii="ＭＳ 明朝" w:hAnsi="Courier New"/>
          <w:sz w:val="22"/>
          <w:szCs w:val="22"/>
        </w:rPr>
        <w:t>1</w:t>
      </w:r>
      <w:r w:rsidRPr="00B45E71">
        <w:rPr>
          <w:rFonts w:ascii="ＭＳ 明朝" w:hAnsi="Courier New" w:hint="eastAsia"/>
          <w:sz w:val="22"/>
          <w:szCs w:val="22"/>
        </w:rPr>
        <w:t xml:space="preserve">　※の欄は，記入しないでください。</w:t>
      </w:r>
    </w:p>
    <w:p w:rsidR="00B41B67" w:rsidRPr="00B45E71" w:rsidRDefault="00B41B67">
      <w:pPr>
        <w:wordWrap w:val="0"/>
        <w:overflowPunct w:val="0"/>
        <w:autoSpaceDE w:val="0"/>
        <w:autoSpaceDN w:val="0"/>
        <w:ind w:left="318" w:hanging="318"/>
        <w:rPr>
          <w:rFonts w:ascii="ＭＳ 明朝" w:hAnsi="Courier New"/>
          <w:sz w:val="22"/>
          <w:szCs w:val="22"/>
        </w:rPr>
      </w:pPr>
      <w:r w:rsidRPr="00B45E71">
        <w:rPr>
          <w:rFonts w:ascii="ＭＳ 明朝" w:hAnsi="Courier New" w:hint="eastAsia"/>
          <w:sz w:val="22"/>
          <w:szCs w:val="22"/>
        </w:rPr>
        <w:t xml:space="preserve">　</w:t>
      </w:r>
      <w:r w:rsidRPr="00B45E71">
        <w:rPr>
          <w:rFonts w:ascii="ＭＳ 明朝" w:hAnsi="Courier New"/>
          <w:sz w:val="22"/>
          <w:szCs w:val="22"/>
        </w:rPr>
        <w:t>2</w:t>
      </w:r>
      <w:r w:rsidRPr="00B45E71">
        <w:rPr>
          <w:rFonts w:ascii="ＭＳ 明朝" w:hAnsi="Courier New" w:hint="eastAsia"/>
          <w:sz w:val="22"/>
          <w:szCs w:val="22"/>
        </w:rPr>
        <w:t xml:space="preserve">　選択する枠は，□にチェックマーク「レ」を記入してください。</w:t>
      </w:r>
    </w:p>
    <w:sectPr w:rsidR="00B41B67" w:rsidRPr="00B45E71" w:rsidSect="00E22623">
      <w:pgSz w:w="11906" w:h="16838" w:code="9"/>
      <w:pgMar w:top="1134" w:right="1134" w:bottom="1134" w:left="1134" w:header="284" w:footer="284" w:gutter="0"/>
      <w:cols w:space="425"/>
      <w:docGrid w:type="linesAndChar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BD" w:rsidRDefault="006F34BD" w:rsidP="008657B3">
      <w:r>
        <w:separator/>
      </w:r>
    </w:p>
  </w:endnote>
  <w:endnote w:type="continuationSeparator" w:id="0">
    <w:p w:rsidR="006F34BD" w:rsidRDefault="006F34BD" w:rsidP="0086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BD" w:rsidRDefault="006F34BD" w:rsidP="008657B3">
      <w:r>
        <w:separator/>
      </w:r>
    </w:p>
  </w:footnote>
  <w:footnote w:type="continuationSeparator" w:id="0">
    <w:p w:rsidR="006F34BD" w:rsidRDefault="006F34BD" w:rsidP="00865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41B67"/>
    <w:rsid w:val="00060A97"/>
    <w:rsid w:val="000B1F74"/>
    <w:rsid w:val="00100E32"/>
    <w:rsid w:val="0014195D"/>
    <w:rsid w:val="001942EB"/>
    <w:rsid w:val="00276568"/>
    <w:rsid w:val="003A47EC"/>
    <w:rsid w:val="003C5502"/>
    <w:rsid w:val="003F3CCB"/>
    <w:rsid w:val="00521F14"/>
    <w:rsid w:val="006F34BD"/>
    <w:rsid w:val="00723336"/>
    <w:rsid w:val="00781EEA"/>
    <w:rsid w:val="007A483F"/>
    <w:rsid w:val="007C7E97"/>
    <w:rsid w:val="008657B3"/>
    <w:rsid w:val="00AA7856"/>
    <w:rsid w:val="00B41B67"/>
    <w:rsid w:val="00B45E71"/>
    <w:rsid w:val="00C451B0"/>
    <w:rsid w:val="00C5336D"/>
    <w:rsid w:val="00D63623"/>
    <w:rsid w:val="00E22623"/>
    <w:rsid w:val="00E23086"/>
    <w:rsid w:val="00EC075E"/>
    <w:rsid w:val="00F9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63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3623"/>
    <w:rPr>
      <w:kern w:val="2"/>
      <w:sz w:val="21"/>
    </w:rPr>
  </w:style>
  <w:style w:type="paragraph" w:styleId="a5">
    <w:name w:val="footer"/>
    <w:basedOn w:val="a"/>
    <w:link w:val="a6"/>
    <w:uiPriority w:val="99"/>
    <w:semiHidden/>
    <w:rsid w:val="00D63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3623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281BD-558E-40AD-A808-997A8F5F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creator>(株)ぎょうせい</dc:creator>
  <cp:lastModifiedBy>yuta.matsumoto</cp:lastModifiedBy>
  <cp:revision>13</cp:revision>
  <dcterms:created xsi:type="dcterms:W3CDTF">2016-11-16T05:39:00Z</dcterms:created>
  <dcterms:modified xsi:type="dcterms:W3CDTF">2019-11-28T23:56:00Z</dcterms:modified>
</cp:coreProperties>
</file>